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D568" w14:textId="77777777" w:rsidR="000B28FF" w:rsidRDefault="000B28FF"/>
    <w:tbl>
      <w:tblPr>
        <w:tblpPr w:leftFromText="180" w:rightFromText="180" w:vertAnchor="text" w:horzAnchor="margin" w:tblpY="-875"/>
        <w:tblW w:w="0" w:type="auto"/>
        <w:tblLook w:val="04A0" w:firstRow="1" w:lastRow="0" w:firstColumn="1" w:lastColumn="0" w:noHBand="0" w:noVBand="1"/>
      </w:tblPr>
      <w:tblGrid>
        <w:gridCol w:w="6445"/>
        <w:gridCol w:w="6515"/>
      </w:tblGrid>
      <w:tr w:rsidR="00DA2056" w:rsidRPr="000B28FF" w14:paraId="1ECCDA68" w14:textId="77777777" w:rsidTr="000B28FF">
        <w:tc>
          <w:tcPr>
            <w:tcW w:w="6445" w:type="dxa"/>
            <w:shd w:val="clear" w:color="auto" w:fill="auto"/>
          </w:tcPr>
          <w:bookmarkStart w:id="0" w:name="loai_43_name"/>
          <w:p w14:paraId="10ED0BE8" w14:textId="77777777" w:rsidR="00DA2056" w:rsidRPr="000B28FF" w:rsidRDefault="00DA2056" w:rsidP="00631405">
            <w:pPr>
              <w:tabs>
                <w:tab w:val="left" w:pos="1650"/>
                <w:tab w:val="left" w:pos="3060"/>
                <w:tab w:val="center" w:pos="3117"/>
                <w:tab w:val="center" w:pos="4820"/>
              </w:tabs>
              <w:spacing w:before="120" w:after="120" w:line="340" w:lineRule="exact"/>
              <w:jc w:val="center"/>
              <w:rPr>
                <w:rFonts w:ascii="Times New Roman" w:hAnsi="Times New Roman" w:cs="Times New Roman"/>
                <w:b/>
                <w:bCs/>
                <w:iCs/>
                <w:sz w:val="26"/>
                <w:szCs w:val="26"/>
                <w:lang w:val="nl-NL"/>
              </w:rPr>
            </w:pPr>
            <w:r w:rsidRPr="000B28FF">
              <w:rPr>
                <w:rFonts w:ascii="Times New Roman" w:hAnsi="Times New Roman" w:cs="Times New Roman"/>
                <w:b/>
                <w:bCs/>
                <w:iCs/>
                <w:noProof/>
                <w:sz w:val="26"/>
                <w:szCs w:val="26"/>
              </w:rPr>
              <mc:AlternateContent>
                <mc:Choice Requires="wps">
                  <w:drawing>
                    <wp:anchor distT="0" distB="0" distL="114300" distR="114300" simplePos="0" relativeHeight="251659264" behindDoc="0" locked="0" layoutInCell="1" allowOverlap="1" wp14:anchorId="63A9B276" wp14:editId="633AA5DF">
                      <wp:simplePos x="0" y="0"/>
                      <wp:positionH relativeFrom="column">
                        <wp:posOffset>1677670</wp:posOffset>
                      </wp:positionH>
                      <wp:positionV relativeFrom="paragraph">
                        <wp:posOffset>364490</wp:posOffset>
                      </wp:positionV>
                      <wp:extent cx="581025" cy="0"/>
                      <wp:effectExtent l="0" t="0" r="28575" b="19050"/>
                      <wp:wrapNone/>
                      <wp:docPr id="10006616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A2EA91" id="_x0000_t32" coordsize="21600,21600" o:spt="32" o:oned="t" path="m,l21600,21600e" filled="f">
                      <v:path arrowok="t" fillok="f" o:connecttype="none"/>
                      <o:lock v:ext="edit" shapetype="t"/>
                    </v:shapetype>
                    <v:shape id="AutoShape 8" o:spid="_x0000_s1026" type="#_x0000_t32" style="position:absolute;margin-left:132.1pt;margin-top:28.7pt;width:4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7nIgIAAEM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"/>
                  </w:pict>
                </mc:Fallback>
              </mc:AlternateContent>
            </w:r>
            <w:r w:rsidRPr="000B28FF">
              <w:rPr>
                <w:rFonts w:ascii="Times New Roman" w:hAnsi="Times New Roman" w:cs="Times New Roman"/>
                <w:b/>
                <w:bCs/>
                <w:iCs/>
                <w:sz w:val="26"/>
                <w:szCs w:val="26"/>
                <w:lang w:val="nl-NL"/>
              </w:rPr>
              <w:t>BỘ Y TẾ</w:t>
            </w:r>
          </w:p>
          <w:p w14:paraId="70EE6FC9" w14:textId="77777777" w:rsidR="00DA2056" w:rsidRPr="000B28FF" w:rsidRDefault="00DA2056" w:rsidP="00631405">
            <w:pPr>
              <w:tabs>
                <w:tab w:val="left" w:pos="1650"/>
                <w:tab w:val="left" w:pos="3060"/>
                <w:tab w:val="center" w:pos="3117"/>
                <w:tab w:val="center" w:pos="4820"/>
              </w:tabs>
              <w:spacing w:before="120" w:after="120" w:line="340" w:lineRule="exact"/>
              <w:jc w:val="center"/>
              <w:rPr>
                <w:rFonts w:ascii="Times New Roman" w:hAnsi="Times New Roman" w:cs="Times New Roman"/>
                <w:b/>
                <w:bCs/>
                <w:iCs/>
                <w:sz w:val="26"/>
                <w:szCs w:val="26"/>
                <w:lang w:val="nl-NL"/>
              </w:rPr>
            </w:pPr>
          </w:p>
        </w:tc>
        <w:tc>
          <w:tcPr>
            <w:tcW w:w="6515" w:type="dxa"/>
            <w:shd w:val="clear" w:color="auto" w:fill="auto"/>
          </w:tcPr>
          <w:p w14:paraId="06436E2E" w14:textId="77777777" w:rsidR="00DA2056" w:rsidRPr="000B28FF" w:rsidRDefault="00DA2056" w:rsidP="00631405">
            <w:pPr>
              <w:tabs>
                <w:tab w:val="left" w:pos="1650"/>
                <w:tab w:val="left" w:pos="3060"/>
                <w:tab w:val="center" w:pos="3117"/>
                <w:tab w:val="center" w:pos="4820"/>
              </w:tabs>
              <w:spacing w:before="120" w:after="120" w:line="340" w:lineRule="exact"/>
              <w:jc w:val="center"/>
              <w:rPr>
                <w:rFonts w:ascii="Times New Roman" w:hAnsi="Times New Roman" w:cs="Times New Roman"/>
                <w:b/>
                <w:bCs/>
                <w:iCs/>
                <w:sz w:val="26"/>
                <w:szCs w:val="26"/>
                <w:lang w:val="nl-NL"/>
              </w:rPr>
            </w:pPr>
            <w:r w:rsidRPr="000B28FF">
              <w:rPr>
                <w:rFonts w:ascii="Times New Roman" w:hAnsi="Times New Roman" w:cs="Times New Roman"/>
                <w:b/>
                <w:bCs/>
                <w:iCs/>
                <w:sz w:val="26"/>
                <w:szCs w:val="26"/>
                <w:lang w:val="nl-NL"/>
              </w:rPr>
              <w:t>CỘNG HÒA XÃ HỘI CHỦ NGHĨA VIỆT NAM</w:t>
            </w:r>
          </w:p>
          <w:p w14:paraId="63E68D6F" w14:textId="77777777" w:rsidR="00DA2056" w:rsidRPr="0020707C" w:rsidRDefault="00DA2056" w:rsidP="00631405">
            <w:pPr>
              <w:tabs>
                <w:tab w:val="left" w:pos="1650"/>
                <w:tab w:val="left" w:pos="3060"/>
                <w:tab w:val="center" w:pos="3117"/>
                <w:tab w:val="center" w:pos="4820"/>
              </w:tabs>
              <w:spacing w:before="120" w:after="120" w:line="340" w:lineRule="exact"/>
              <w:jc w:val="center"/>
              <w:rPr>
                <w:rFonts w:ascii="Times New Roman" w:hAnsi="Times New Roman" w:cs="Times New Roman"/>
                <w:b/>
                <w:bCs/>
                <w:iCs/>
                <w:sz w:val="28"/>
                <w:szCs w:val="28"/>
                <w:lang w:val="nl-NL"/>
              </w:rPr>
            </w:pPr>
            <w:r w:rsidRPr="0020707C">
              <w:rPr>
                <w:rFonts w:ascii="Times New Roman" w:hAnsi="Times New Roman" w:cs="Times New Roman"/>
                <w:b/>
                <w:bCs/>
                <w:iCs/>
                <w:noProof/>
                <w:sz w:val="28"/>
                <w:szCs w:val="28"/>
              </w:rPr>
              <mc:AlternateContent>
                <mc:Choice Requires="wps">
                  <w:drawing>
                    <wp:anchor distT="0" distB="0" distL="114300" distR="114300" simplePos="0" relativeHeight="251660288" behindDoc="0" locked="0" layoutInCell="1" allowOverlap="1" wp14:anchorId="568B9F1A" wp14:editId="31B739D9">
                      <wp:simplePos x="0" y="0"/>
                      <wp:positionH relativeFrom="column">
                        <wp:posOffset>963295</wp:posOffset>
                      </wp:positionH>
                      <wp:positionV relativeFrom="paragraph">
                        <wp:posOffset>278765</wp:posOffset>
                      </wp:positionV>
                      <wp:extent cx="2076450" cy="0"/>
                      <wp:effectExtent l="0" t="0" r="19050" b="19050"/>
                      <wp:wrapNone/>
                      <wp:docPr id="129489770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79381" id="_x0000_t32" coordsize="21600,21600" o:spt="32" o:oned="t" path="m,l21600,21600e" filled="f">
                      <v:path arrowok="t" fillok="f" o:connecttype="none"/>
                      <o:lock v:ext="edit" shapetype="t"/>
                    </v:shapetype>
                    <v:shape id="AutoShape 9" o:spid="_x0000_s1026" type="#_x0000_t32" style="position:absolute;margin-left:75.85pt;margin-top:21.95pt;width:1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"/>
                  </w:pict>
                </mc:Fallback>
              </mc:AlternateContent>
            </w:r>
            <w:r w:rsidRPr="0020707C">
              <w:rPr>
                <w:rFonts w:ascii="Times New Roman" w:hAnsi="Times New Roman" w:cs="Times New Roman"/>
                <w:b/>
                <w:bCs/>
                <w:iCs/>
                <w:sz w:val="28"/>
                <w:szCs w:val="28"/>
                <w:lang w:val="nl-NL"/>
              </w:rPr>
              <w:t>Độc lập – Tự do – Hạnh phúc</w:t>
            </w:r>
          </w:p>
        </w:tc>
      </w:tr>
    </w:tbl>
    <w:p w14:paraId="39586083" w14:textId="67F8D377" w:rsidR="00DA2056" w:rsidRPr="008A1D23" w:rsidRDefault="00DA2056" w:rsidP="00DA2056">
      <w:pPr>
        <w:tabs>
          <w:tab w:val="right" w:leader="dot" w:pos="8640"/>
        </w:tabs>
        <w:spacing w:before="120" w:after="120"/>
        <w:jc w:val="center"/>
        <w:rPr>
          <w:rFonts w:ascii="Times New Roman" w:hAnsi="Times New Roman" w:cs="Times New Roman"/>
          <w:b/>
          <w:sz w:val="28"/>
          <w:szCs w:val="28"/>
        </w:rPr>
      </w:pPr>
      <w:r w:rsidRPr="008A1D23">
        <w:rPr>
          <w:rFonts w:ascii="Times New Roman" w:hAnsi="Times New Roman" w:cs="Times New Roman"/>
          <w:b/>
          <w:sz w:val="28"/>
          <w:szCs w:val="28"/>
        </w:rPr>
        <w:t>Phụ lục số 0</w:t>
      </w:r>
      <w:r w:rsidR="0020707C">
        <w:rPr>
          <w:rFonts w:ascii="Times New Roman" w:hAnsi="Times New Roman" w:cs="Times New Roman"/>
          <w:b/>
          <w:sz w:val="28"/>
          <w:szCs w:val="28"/>
        </w:rPr>
        <w:t>5</w:t>
      </w:r>
    </w:p>
    <w:bookmarkEnd w:id="0"/>
    <w:p w14:paraId="75461CC4" w14:textId="77777777" w:rsidR="00726E0E" w:rsidRDefault="00DA2056" w:rsidP="00726E0E">
      <w:pPr>
        <w:tabs>
          <w:tab w:val="right" w:leader="dot" w:pos="8640"/>
        </w:tabs>
        <w:spacing w:before="120" w:after="120"/>
        <w:jc w:val="center"/>
        <w:rPr>
          <w:rFonts w:ascii="Times New Roman" w:hAnsi="Times New Roman" w:cs="Times New Roman"/>
          <w:b/>
          <w:sz w:val="28"/>
          <w:szCs w:val="28"/>
          <w:lang w:val="nl-NL"/>
        </w:rPr>
      </w:pPr>
      <w:r w:rsidRPr="008A1D23">
        <w:rPr>
          <w:rFonts w:ascii="Times New Roman" w:hAnsi="Times New Roman" w:cs="Times New Roman"/>
          <w:b/>
          <w:sz w:val="28"/>
          <w:szCs w:val="28"/>
        </w:rPr>
        <w:t xml:space="preserve">Danh mục </w:t>
      </w:r>
      <w:bookmarkStart w:id="1" w:name="loai_46_name_name"/>
      <w:r w:rsidR="00726E0E">
        <w:rPr>
          <w:rFonts w:ascii="Times New Roman" w:hAnsi="Times New Roman" w:cs="Times New Roman"/>
          <w:b/>
          <w:sz w:val="28"/>
          <w:szCs w:val="28"/>
        </w:rPr>
        <w:t>v</w:t>
      </w:r>
      <w:r w:rsidR="000B28FF" w:rsidRPr="008A1D23">
        <w:rPr>
          <w:rFonts w:ascii="Times New Roman" w:hAnsi="Times New Roman" w:cs="Times New Roman"/>
          <w:b/>
          <w:sz w:val="28"/>
          <w:szCs w:val="28"/>
          <w:lang w:val="nl-NL"/>
        </w:rPr>
        <w:t>ăn bản quy phạm pháp luật</w:t>
      </w:r>
    </w:p>
    <w:p w14:paraId="0B1DE61E" w14:textId="3FE013ED" w:rsidR="00DA2056" w:rsidRPr="00726E0E" w:rsidRDefault="00C61A80" w:rsidP="001856AE">
      <w:pPr>
        <w:tabs>
          <w:tab w:val="right" w:leader="dot" w:pos="8640"/>
        </w:tabs>
        <w:spacing w:before="120" w:after="120"/>
        <w:jc w:val="center"/>
        <w:rPr>
          <w:rFonts w:ascii="Times New Roman" w:hAnsi="Times New Roman" w:cs="Times New Roman"/>
          <w:b/>
          <w:sz w:val="28"/>
          <w:szCs w:val="28"/>
        </w:rPr>
      </w:pPr>
      <w:r>
        <w:rPr>
          <w:rFonts w:ascii="Times New Roman" w:hAnsi="Times New Roman" w:cs="Times New Roman"/>
          <w:b/>
          <w:noProof/>
          <w:sz w:val="28"/>
          <w:szCs w:val="28"/>
          <w:lang w:val="nl-NL"/>
        </w:rPr>
        <mc:AlternateContent>
          <mc:Choice Requires="wps">
            <w:drawing>
              <wp:anchor distT="0" distB="0" distL="114300" distR="114300" simplePos="0" relativeHeight="251661312" behindDoc="0" locked="0" layoutInCell="1" allowOverlap="1" wp14:anchorId="12694EAE" wp14:editId="2EA7CEB9">
                <wp:simplePos x="0" y="0"/>
                <wp:positionH relativeFrom="column">
                  <wp:posOffset>2600324</wp:posOffset>
                </wp:positionH>
                <wp:positionV relativeFrom="paragraph">
                  <wp:posOffset>492125</wp:posOffset>
                </wp:positionV>
                <wp:extent cx="36480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7D36B"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4.75pt,38.75pt" to="492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" strokecolor="#4472c4 [3204]" strokeweight=".5pt">
                <v:stroke joinstyle="miter"/>
              </v:line>
            </w:pict>
          </mc:Fallback>
        </mc:AlternateContent>
      </w:r>
      <w:r w:rsidR="000B28FF" w:rsidRPr="008A1D23">
        <w:rPr>
          <w:rFonts w:ascii="Times New Roman" w:hAnsi="Times New Roman" w:cs="Times New Roman"/>
          <w:b/>
          <w:sz w:val="28"/>
          <w:szCs w:val="28"/>
          <w:lang w:val="nl-NL"/>
        </w:rPr>
        <w:t xml:space="preserve"> cần đình chỉ việc thi hành, ngưng hiệu lực, sửa đổi, bổ sung, thay thế, bãi bỏ hoặc ban hành mới thuộc </w:t>
      </w:r>
      <w:r w:rsidR="001856AE" w:rsidRPr="0005759C">
        <w:rPr>
          <w:rFonts w:ascii="Times New Roman" w:hAnsi="Times New Roman" w:cs="Times New Roman"/>
          <w:b/>
          <w:color w:val="000000" w:themeColor="text1"/>
          <w:sz w:val="28"/>
          <w:szCs w:val="28"/>
          <w:lang w:val="nl-NL"/>
        </w:rPr>
        <w:t xml:space="preserve">lĩnh vực quản lý nhà nước của Bộ Y tế </w:t>
      </w:r>
      <w:r w:rsidR="000B28FF" w:rsidRPr="008A1D23">
        <w:rPr>
          <w:rFonts w:ascii="Times New Roman" w:hAnsi="Times New Roman" w:cs="Times New Roman"/>
          <w:b/>
          <w:sz w:val="28"/>
          <w:szCs w:val="28"/>
          <w:lang w:val="nl-NL"/>
        </w:rPr>
        <w:t xml:space="preserve">trong kỳ hệ thống hóa </w:t>
      </w:r>
      <w:bookmarkEnd w:id="1"/>
      <w:r w:rsidR="000B28FF" w:rsidRPr="008A1D23">
        <w:rPr>
          <w:rFonts w:ascii="Times New Roman" w:hAnsi="Times New Roman" w:cs="Times New Roman"/>
          <w:b/>
          <w:sz w:val="28"/>
          <w:szCs w:val="28"/>
          <w:lang w:val="nl-NL"/>
        </w:rPr>
        <w:t>2019-2023</w:t>
      </w:r>
    </w:p>
    <w:p w14:paraId="1511B6A3" w14:textId="71EB8D41" w:rsidR="00DA2056" w:rsidRPr="008A1D23" w:rsidRDefault="00DA2056" w:rsidP="00C61A80">
      <w:pPr>
        <w:tabs>
          <w:tab w:val="right" w:leader="dot" w:pos="8640"/>
        </w:tabs>
        <w:spacing w:before="240"/>
        <w:jc w:val="center"/>
        <w:rPr>
          <w:rFonts w:ascii="Times New Roman" w:hAnsi="Times New Roman" w:cs="Times New Roman"/>
          <w:i/>
          <w:sz w:val="28"/>
          <w:szCs w:val="28"/>
        </w:rPr>
      </w:pPr>
      <w:r w:rsidRPr="008A1D23">
        <w:rPr>
          <w:rFonts w:ascii="Times New Roman" w:hAnsi="Times New Roman" w:cs="Times New Roman"/>
          <w:i/>
          <w:sz w:val="28"/>
          <w:szCs w:val="28"/>
        </w:rPr>
        <w:t xml:space="preserve">(Ban hành kèm theo Quyết định số         /QĐ-BYT ngày </w:t>
      </w:r>
      <w:r w:rsidR="0020707C">
        <w:rPr>
          <w:rFonts w:ascii="Times New Roman" w:hAnsi="Times New Roman" w:cs="Times New Roman"/>
          <w:i/>
          <w:sz w:val="28"/>
          <w:szCs w:val="28"/>
        </w:rPr>
        <w:t xml:space="preserve">   </w:t>
      </w:r>
      <w:r w:rsidRPr="008A1D23">
        <w:rPr>
          <w:rFonts w:ascii="Times New Roman" w:hAnsi="Times New Roman" w:cs="Times New Roman"/>
          <w:i/>
          <w:sz w:val="28"/>
          <w:szCs w:val="28"/>
        </w:rPr>
        <w:t xml:space="preserve">   /     /2024 của Bộ trưởng Bộ Y tế)</w:t>
      </w:r>
    </w:p>
    <w:p w14:paraId="58FF0CD6" w14:textId="67E86AA3" w:rsidR="000F5BC5" w:rsidRPr="008A1D23" w:rsidRDefault="000F5BC5" w:rsidP="00552BBA">
      <w:pPr>
        <w:tabs>
          <w:tab w:val="right" w:leader="dot" w:pos="8640"/>
        </w:tabs>
        <w:jc w:val="center"/>
        <w:rPr>
          <w:rFonts w:ascii="Times New Roman" w:hAnsi="Times New Roman" w:cs="Times New Roman"/>
          <w:b/>
          <w:color w:val="000000" w:themeColor="text1"/>
          <w:sz w:val="28"/>
          <w:szCs w:val="28"/>
          <w:lang w:val="vi-VN"/>
        </w:rPr>
      </w:pPr>
    </w:p>
    <w:tbl>
      <w:tblPr>
        <w:tblW w:w="14327"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61"/>
        <w:gridCol w:w="1814"/>
        <w:gridCol w:w="1983"/>
        <w:gridCol w:w="2791"/>
        <w:gridCol w:w="1650"/>
        <w:gridCol w:w="1877"/>
        <w:gridCol w:w="1585"/>
        <w:gridCol w:w="1966"/>
      </w:tblGrid>
      <w:tr w:rsidR="008D434E" w:rsidRPr="00A22FC4" w14:paraId="1A257E38" w14:textId="77777777" w:rsidTr="004A564A">
        <w:trPr>
          <w:trHeight w:val="1961"/>
        </w:trPr>
        <w:tc>
          <w:tcPr>
            <w:tcW w:w="231" w:type="pct"/>
            <w:tcBorders>
              <w:top w:val="single" w:sz="2" w:space="0" w:color="auto"/>
              <w:left w:val="single" w:sz="2" w:space="0" w:color="auto"/>
              <w:bottom w:val="single" w:sz="2" w:space="0" w:color="auto"/>
              <w:right w:val="single" w:sz="2" w:space="0" w:color="auto"/>
            </w:tcBorders>
            <w:shd w:val="clear" w:color="auto" w:fill="E0E0E0"/>
          </w:tcPr>
          <w:p w14:paraId="2C2DE48E" w14:textId="0E14E8AB" w:rsidR="000F5BC5" w:rsidRPr="00A22FC4" w:rsidRDefault="00D247F4" w:rsidP="00D247F4">
            <w:pPr>
              <w:tabs>
                <w:tab w:val="right" w:leader="dot" w:pos="8640"/>
              </w:tabs>
              <w:ind w:left="3"/>
              <w:jc w:val="center"/>
              <w:rPr>
                <w:rFonts w:ascii="Times New Roman" w:hAnsi="Times New Roman" w:cs="Times New Roman"/>
                <w:b/>
                <w:sz w:val="26"/>
                <w:szCs w:val="26"/>
              </w:rPr>
            </w:pPr>
            <w:r w:rsidRPr="00A22FC4">
              <w:rPr>
                <w:rFonts w:ascii="Times New Roman" w:hAnsi="Times New Roman" w:cs="Times New Roman"/>
                <w:b/>
                <w:sz w:val="26"/>
                <w:szCs w:val="26"/>
              </w:rPr>
              <w:t>STT</w:t>
            </w:r>
          </w:p>
        </w:tc>
        <w:tc>
          <w:tcPr>
            <w:tcW w:w="633" w:type="pct"/>
            <w:tcBorders>
              <w:top w:val="single" w:sz="2" w:space="0" w:color="auto"/>
              <w:left w:val="single" w:sz="2" w:space="0" w:color="auto"/>
              <w:bottom w:val="single" w:sz="2" w:space="0" w:color="auto"/>
              <w:right w:val="single" w:sz="2" w:space="0" w:color="auto"/>
            </w:tcBorders>
            <w:shd w:val="clear" w:color="auto" w:fill="E0E0E0"/>
            <w:hideMark/>
          </w:tcPr>
          <w:p w14:paraId="77A5D7FA" w14:textId="77777777" w:rsidR="000F5BC5" w:rsidRPr="00A22FC4" w:rsidRDefault="000F5BC5" w:rsidP="00B20CE9">
            <w:pPr>
              <w:tabs>
                <w:tab w:val="right" w:leader="dot" w:pos="8640"/>
              </w:tabs>
              <w:jc w:val="center"/>
              <w:rPr>
                <w:rFonts w:ascii="Times New Roman" w:hAnsi="Times New Roman" w:cs="Times New Roman"/>
                <w:b/>
                <w:sz w:val="26"/>
                <w:szCs w:val="26"/>
              </w:rPr>
            </w:pPr>
            <w:r w:rsidRPr="00A22FC4">
              <w:rPr>
                <w:rFonts w:ascii="Times New Roman" w:hAnsi="Times New Roman" w:cs="Times New Roman"/>
                <w:b/>
                <w:sz w:val="26"/>
                <w:szCs w:val="26"/>
              </w:rPr>
              <w:t>Tên loại văn bản</w:t>
            </w:r>
          </w:p>
        </w:tc>
        <w:tc>
          <w:tcPr>
            <w:tcW w:w="692" w:type="pct"/>
            <w:tcBorders>
              <w:top w:val="single" w:sz="2" w:space="0" w:color="auto"/>
              <w:left w:val="single" w:sz="2" w:space="0" w:color="auto"/>
              <w:bottom w:val="single" w:sz="2" w:space="0" w:color="auto"/>
              <w:right w:val="single" w:sz="2" w:space="0" w:color="auto"/>
            </w:tcBorders>
            <w:shd w:val="clear" w:color="auto" w:fill="E0E0E0"/>
            <w:hideMark/>
          </w:tcPr>
          <w:p w14:paraId="305B7B19" w14:textId="77777777" w:rsidR="000F5BC5" w:rsidRPr="00A22FC4" w:rsidRDefault="000F5BC5" w:rsidP="00B20CE9">
            <w:pPr>
              <w:tabs>
                <w:tab w:val="right" w:leader="dot" w:pos="8640"/>
              </w:tabs>
              <w:jc w:val="center"/>
              <w:rPr>
                <w:rFonts w:ascii="Times New Roman" w:hAnsi="Times New Roman" w:cs="Times New Roman"/>
                <w:b/>
                <w:sz w:val="26"/>
                <w:szCs w:val="26"/>
              </w:rPr>
            </w:pPr>
            <w:r w:rsidRPr="00A22FC4">
              <w:rPr>
                <w:rFonts w:ascii="Times New Roman" w:hAnsi="Times New Roman" w:cs="Times New Roman"/>
                <w:b/>
                <w:sz w:val="26"/>
                <w:szCs w:val="26"/>
              </w:rPr>
              <w:t>Số, ký hiệu; ngày, tháng, năm ban hành văn bản</w:t>
            </w:r>
            <w:r w:rsidRPr="00A22FC4">
              <w:rPr>
                <w:rFonts w:ascii="Times New Roman" w:hAnsi="Times New Roman" w:cs="Times New Roman"/>
                <w:b/>
                <w:sz w:val="26"/>
                <w:szCs w:val="26"/>
                <w:vertAlign w:val="superscript"/>
              </w:rPr>
              <w:t>3</w:t>
            </w:r>
          </w:p>
        </w:tc>
        <w:tc>
          <w:tcPr>
            <w:tcW w:w="974" w:type="pct"/>
            <w:tcBorders>
              <w:top w:val="single" w:sz="2" w:space="0" w:color="auto"/>
              <w:left w:val="single" w:sz="2" w:space="0" w:color="auto"/>
              <w:bottom w:val="single" w:sz="2" w:space="0" w:color="auto"/>
              <w:right w:val="single" w:sz="2" w:space="0" w:color="auto"/>
            </w:tcBorders>
            <w:shd w:val="clear" w:color="auto" w:fill="E0E0E0"/>
            <w:hideMark/>
          </w:tcPr>
          <w:p w14:paraId="408E2980" w14:textId="77777777" w:rsidR="000F5BC5" w:rsidRPr="00A22FC4" w:rsidRDefault="000F5BC5" w:rsidP="00B20CE9">
            <w:pPr>
              <w:tabs>
                <w:tab w:val="right" w:leader="dot" w:pos="8640"/>
              </w:tabs>
              <w:jc w:val="center"/>
              <w:rPr>
                <w:rFonts w:ascii="Times New Roman" w:hAnsi="Times New Roman" w:cs="Times New Roman"/>
                <w:b/>
                <w:sz w:val="26"/>
                <w:szCs w:val="26"/>
              </w:rPr>
            </w:pPr>
            <w:r w:rsidRPr="00A22FC4">
              <w:rPr>
                <w:rFonts w:ascii="Times New Roman" w:hAnsi="Times New Roman" w:cs="Times New Roman"/>
                <w:b/>
                <w:sz w:val="26"/>
                <w:szCs w:val="26"/>
              </w:rPr>
              <w:t>Tên gọi của văn bản</w:t>
            </w:r>
          </w:p>
        </w:tc>
        <w:tc>
          <w:tcPr>
            <w:tcW w:w="576" w:type="pct"/>
            <w:tcBorders>
              <w:top w:val="single" w:sz="2" w:space="0" w:color="auto"/>
              <w:left w:val="single" w:sz="2" w:space="0" w:color="auto"/>
              <w:bottom w:val="single" w:sz="2" w:space="0" w:color="auto"/>
              <w:right w:val="single" w:sz="2" w:space="0" w:color="auto"/>
            </w:tcBorders>
            <w:shd w:val="clear" w:color="auto" w:fill="E0E0E0"/>
            <w:hideMark/>
          </w:tcPr>
          <w:p w14:paraId="28DAEEEA" w14:textId="08C29893" w:rsidR="000F5BC5" w:rsidRPr="00A22FC4" w:rsidRDefault="000F5BC5" w:rsidP="005C3C2C">
            <w:pPr>
              <w:tabs>
                <w:tab w:val="right" w:leader="dot" w:pos="8640"/>
              </w:tabs>
              <w:jc w:val="center"/>
              <w:rPr>
                <w:rFonts w:ascii="Times New Roman" w:hAnsi="Times New Roman" w:cs="Times New Roman"/>
                <w:b/>
                <w:sz w:val="26"/>
                <w:szCs w:val="26"/>
              </w:rPr>
            </w:pPr>
            <w:r w:rsidRPr="00A22FC4">
              <w:rPr>
                <w:rFonts w:ascii="Times New Roman" w:hAnsi="Times New Roman" w:cs="Times New Roman"/>
                <w:b/>
                <w:sz w:val="26"/>
                <w:szCs w:val="26"/>
              </w:rPr>
              <w:t>Kiến nghị sửa đổi, bổ sung, thay thế, bãi bỏ hoặc ban hành mới</w:t>
            </w:r>
          </w:p>
        </w:tc>
        <w:tc>
          <w:tcPr>
            <w:tcW w:w="655" w:type="pct"/>
            <w:tcBorders>
              <w:top w:val="single" w:sz="2" w:space="0" w:color="auto"/>
              <w:left w:val="single" w:sz="2" w:space="0" w:color="auto"/>
              <w:bottom w:val="single" w:sz="2" w:space="0" w:color="auto"/>
              <w:right w:val="single" w:sz="2" w:space="0" w:color="auto"/>
            </w:tcBorders>
            <w:shd w:val="clear" w:color="auto" w:fill="E0E0E0"/>
            <w:hideMark/>
          </w:tcPr>
          <w:p w14:paraId="720C518F" w14:textId="77777777" w:rsidR="000F5BC5" w:rsidRPr="00A22FC4" w:rsidRDefault="000F5BC5" w:rsidP="00B20CE9">
            <w:pPr>
              <w:tabs>
                <w:tab w:val="right" w:leader="dot" w:pos="8640"/>
              </w:tabs>
              <w:ind w:firstLine="67"/>
              <w:jc w:val="center"/>
              <w:rPr>
                <w:rFonts w:ascii="Times New Roman" w:hAnsi="Times New Roman" w:cs="Times New Roman"/>
                <w:b/>
                <w:sz w:val="26"/>
                <w:szCs w:val="26"/>
              </w:rPr>
            </w:pPr>
            <w:r w:rsidRPr="00A22FC4">
              <w:rPr>
                <w:rFonts w:ascii="Times New Roman" w:hAnsi="Times New Roman" w:cs="Times New Roman"/>
                <w:b/>
                <w:sz w:val="26"/>
                <w:szCs w:val="26"/>
              </w:rPr>
              <w:t>Nội dung kiến nghị/ Lý do kiến nghị</w:t>
            </w:r>
          </w:p>
        </w:tc>
        <w:tc>
          <w:tcPr>
            <w:tcW w:w="553" w:type="pct"/>
            <w:tcBorders>
              <w:top w:val="single" w:sz="2" w:space="0" w:color="auto"/>
              <w:left w:val="single" w:sz="2" w:space="0" w:color="auto"/>
              <w:bottom w:val="single" w:sz="2" w:space="0" w:color="auto"/>
              <w:right w:val="single" w:sz="2" w:space="0" w:color="auto"/>
            </w:tcBorders>
            <w:shd w:val="clear" w:color="auto" w:fill="E0E0E0"/>
            <w:hideMark/>
          </w:tcPr>
          <w:p w14:paraId="5DA1D0E3" w14:textId="77777777" w:rsidR="000F5BC5" w:rsidRPr="00A22FC4" w:rsidRDefault="000F5BC5" w:rsidP="00B20CE9">
            <w:pPr>
              <w:tabs>
                <w:tab w:val="right" w:leader="dot" w:pos="8640"/>
              </w:tabs>
              <w:jc w:val="center"/>
              <w:rPr>
                <w:rFonts w:ascii="Times New Roman" w:hAnsi="Times New Roman" w:cs="Times New Roman"/>
                <w:b/>
                <w:sz w:val="26"/>
                <w:szCs w:val="26"/>
              </w:rPr>
            </w:pPr>
            <w:r w:rsidRPr="00A22FC4">
              <w:rPr>
                <w:rFonts w:ascii="Times New Roman" w:hAnsi="Times New Roman" w:cs="Times New Roman"/>
                <w:b/>
                <w:sz w:val="26"/>
                <w:szCs w:val="26"/>
              </w:rPr>
              <w:t>Cơ quan/ đơn vị chủ trì soạn thảo</w:t>
            </w:r>
          </w:p>
        </w:tc>
        <w:tc>
          <w:tcPr>
            <w:tcW w:w="686" w:type="pct"/>
            <w:tcBorders>
              <w:top w:val="single" w:sz="2" w:space="0" w:color="auto"/>
              <w:left w:val="single" w:sz="2" w:space="0" w:color="auto"/>
              <w:bottom w:val="single" w:sz="2" w:space="0" w:color="auto"/>
              <w:right w:val="single" w:sz="2" w:space="0" w:color="auto"/>
            </w:tcBorders>
            <w:shd w:val="clear" w:color="auto" w:fill="E0E0E0"/>
            <w:hideMark/>
          </w:tcPr>
          <w:p w14:paraId="23D76AB6" w14:textId="77777777" w:rsidR="000F5BC5" w:rsidRPr="00A22FC4" w:rsidRDefault="000F5BC5" w:rsidP="00B20CE9">
            <w:pPr>
              <w:tabs>
                <w:tab w:val="right" w:leader="dot" w:pos="8640"/>
              </w:tabs>
              <w:jc w:val="center"/>
              <w:rPr>
                <w:rFonts w:ascii="Times New Roman" w:hAnsi="Times New Roman" w:cs="Times New Roman"/>
                <w:b/>
                <w:sz w:val="26"/>
                <w:szCs w:val="26"/>
              </w:rPr>
            </w:pPr>
            <w:r w:rsidRPr="00A22FC4">
              <w:rPr>
                <w:rFonts w:ascii="Times New Roman" w:hAnsi="Times New Roman" w:cs="Times New Roman"/>
                <w:b/>
                <w:sz w:val="26"/>
                <w:szCs w:val="26"/>
              </w:rPr>
              <w:t>Thời hạn xử lý hoặc kiến nghị xử lý/tình hình xây dựng</w:t>
            </w:r>
          </w:p>
        </w:tc>
      </w:tr>
      <w:tr w:rsidR="00A76AEB" w:rsidRPr="00A22FC4" w14:paraId="1FF63A30" w14:textId="77777777" w:rsidTr="004A564A">
        <w:trPr>
          <w:trHeight w:val="287"/>
        </w:trPr>
        <w:tc>
          <w:tcPr>
            <w:tcW w:w="5000" w:type="pct"/>
            <w:gridSpan w:val="8"/>
            <w:tcBorders>
              <w:top w:val="single" w:sz="2" w:space="0" w:color="auto"/>
              <w:left w:val="single" w:sz="2" w:space="0" w:color="auto"/>
              <w:bottom w:val="single" w:sz="2" w:space="0" w:color="auto"/>
              <w:right w:val="single" w:sz="2" w:space="0" w:color="auto"/>
            </w:tcBorders>
          </w:tcPr>
          <w:p w14:paraId="66492AA7" w14:textId="10466AE4" w:rsidR="00A76AEB" w:rsidRPr="00A22FC4" w:rsidRDefault="00A76AEB" w:rsidP="00667F04">
            <w:pPr>
              <w:tabs>
                <w:tab w:val="right" w:leader="dot" w:pos="8640"/>
              </w:tabs>
              <w:spacing w:before="120" w:after="120"/>
              <w:ind w:left="113" w:right="113"/>
              <w:jc w:val="center"/>
              <w:rPr>
                <w:rFonts w:ascii="Times New Roman" w:hAnsi="Times New Roman" w:cs="Times New Roman"/>
                <w:b/>
                <w:bCs/>
                <w:sz w:val="26"/>
                <w:szCs w:val="26"/>
              </w:rPr>
            </w:pPr>
            <w:r w:rsidRPr="00A22FC4">
              <w:rPr>
                <w:rFonts w:ascii="Times New Roman" w:hAnsi="Times New Roman" w:cs="Times New Roman"/>
                <w:b/>
                <w:bCs/>
                <w:sz w:val="26"/>
                <w:szCs w:val="26"/>
              </w:rPr>
              <w:t>LĨNH VỰC AN TOÀN THỰC PHẨM</w:t>
            </w:r>
          </w:p>
        </w:tc>
      </w:tr>
      <w:tr w:rsidR="008D434E" w:rsidRPr="00A22FC4" w14:paraId="77AF32CF" w14:textId="77777777" w:rsidTr="004A564A">
        <w:trPr>
          <w:trHeight w:val="287"/>
        </w:trPr>
        <w:tc>
          <w:tcPr>
            <w:tcW w:w="231" w:type="pct"/>
            <w:tcBorders>
              <w:top w:val="single" w:sz="2" w:space="0" w:color="auto"/>
              <w:left w:val="single" w:sz="2" w:space="0" w:color="auto"/>
              <w:bottom w:val="single" w:sz="2" w:space="0" w:color="auto"/>
              <w:right w:val="single" w:sz="2" w:space="0" w:color="auto"/>
            </w:tcBorders>
          </w:tcPr>
          <w:p w14:paraId="2B67E35E" w14:textId="23A41542" w:rsidR="005C3C2C" w:rsidRPr="00A22FC4" w:rsidRDefault="005C3C2C" w:rsidP="00D247F4">
            <w:pPr>
              <w:pStyle w:val="ListParagraph"/>
              <w:numPr>
                <w:ilvl w:val="0"/>
                <w:numId w:val="22"/>
              </w:numPr>
              <w:tabs>
                <w:tab w:val="right" w:leader="dot" w:pos="8640"/>
              </w:tabs>
              <w:ind w:right="113"/>
              <w:jc w:val="center"/>
              <w:rPr>
                <w:rFonts w:ascii="Times New Roman" w:hAnsi="Times New Roman" w:cs="Times New Roman"/>
                <w:sz w:val="26"/>
                <w:szCs w:val="26"/>
              </w:rPr>
            </w:pPr>
          </w:p>
        </w:tc>
        <w:tc>
          <w:tcPr>
            <w:tcW w:w="633" w:type="pct"/>
            <w:tcBorders>
              <w:top w:val="single" w:sz="2" w:space="0" w:color="auto"/>
              <w:left w:val="single" w:sz="2" w:space="0" w:color="auto"/>
              <w:bottom w:val="single" w:sz="2" w:space="0" w:color="auto"/>
              <w:right w:val="single" w:sz="2" w:space="0" w:color="auto"/>
            </w:tcBorders>
          </w:tcPr>
          <w:p w14:paraId="4B8A4964" w14:textId="238AAFF1" w:rsidR="005C3C2C" w:rsidRPr="00A22FC4" w:rsidRDefault="005C3C2C" w:rsidP="00DC1AFC">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bCs/>
                <w:color w:val="000000" w:themeColor="text1"/>
                <w:sz w:val="26"/>
                <w:szCs w:val="26"/>
              </w:rPr>
              <w:t>Luật của Quốc hội</w:t>
            </w:r>
          </w:p>
        </w:tc>
        <w:tc>
          <w:tcPr>
            <w:tcW w:w="692" w:type="pct"/>
            <w:tcBorders>
              <w:top w:val="single" w:sz="2" w:space="0" w:color="auto"/>
              <w:left w:val="single" w:sz="2" w:space="0" w:color="auto"/>
              <w:bottom w:val="single" w:sz="2" w:space="0" w:color="auto"/>
              <w:right w:val="single" w:sz="2" w:space="0" w:color="auto"/>
            </w:tcBorders>
          </w:tcPr>
          <w:p w14:paraId="1BFC57A2" w14:textId="302DE392" w:rsidR="005C3C2C" w:rsidRPr="00A22FC4" w:rsidRDefault="005C3C2C" w:rsidP="00DC1AFC">
            <w:pPr>
              <w:spacing w:after="0"/>
              <w:ind w:left="113" w:right="113"/>
              <w:jc w:val="center"/>
              <w:rPr>
                <w:rFonts w:ascii="Times New Roman" w:hAnsi="Times New Roman" w:cs="Times New Roman"/>
                <w:bCs/>
                <w:color w:val="000000" w:themeColor="text1"/>
                <w:sz w:val="26"/>
                <w:szCs w:val="26"/>
                <w:lang w:val="vi-VN"/>
              </w:rPr>
            </w:pPr>
            <w:r w:rsidRPr="00A22FC4">
              <w:rPr>
                <w:rFonts w:ascii="Times New Roman" w:hAnsi="Times New Roman" w:cs="Times New Roman"/>
                <w:bCs/>
                <w:color w:val="000000" w:themeColor="text1"/>
                <w:sz w:val="26"/>
                <w:szCs w:val="26"/>
              </w:rPr>
              <w:t>55/2010/QH12</w:t>
            </w:r>
          </w:p>
          <w:p w14:paraId="132E5CAB" w14:textId="3ABAA1D7" w:rsidR="005C3C2C" w:rsidRPr="00A22FC4" w:rsidRDefault="005C3C2C" w:rsidP="00DC1AFC">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bCs/>
                <w:color w:val="000000" w:themeColor="text1"/>
                <w:sz w:val="26"/>
                <w:szCs w:val="26"/>
              </w:rPr>
              <w:t>17/</w:t>
            </w:r>
            <w:r w:rsidRPr="00A22FC4">
              <w:rPr>
                <w:rFonts w:ascii="Times New Roman" w:hAnsi="Times New Roman" w:cs="Times New Roman"/>
                <w:bCs/>
                <w:color w:val="000000" w:themeColor="text1"/>
                <w:sz w:val="26"/>
                <w:szCs w:val="26"/>
                <w:lang w:val="vi-VN"/>
              </w:rPr>
              <w:t>0</w:t>
            </w:r>
            <w:r w:rsidRPr="00A22FC4">
              <w:rPr>
                <w:rFonts w:ascii="Times New Roman" w:hAnsi="Times New Roman" w:cs="Times New Roman"/>
                <w:bCs/>
                <w:color w:val="000000" w:themeColor="text1"/>
                <w:sz w:val="26"/>
                <w:szCs w:val="26"/>
              </w:rPr>
              <w:t>6/2010</w:t>
            </w:r>
          </w:p>
        </w:tc>
        <w:tc>
          <w:tcPr>
            <w:tcW w:w="974" w:type="pct"/>
            <w:tcBorders>
              <w:top w:val="single" w:sz="2" w:space="0" w:color="auto"/>
              <w:left w:val="single" w:sz="2" w:space="0" w:color="auto"/>
              <w:bottom w:val="single" w:sz="2" w:space="0" w:color="auto"/>
              <w:right w:val="single" w:sz="2" w:space="0" w:color="auto"/>
            </w:tcBorders>
          </w:tcPr>
          <w:p w14:paraId="74A5CFB4" w14:textId="24DF9398" w:rsidR="005C3C2C" w:rsidRPr="00A22FC4" w:rsidRDefault="005C3C2C" w:rsidP="00D247F4">
            <w:pPr>
              <w:tabs>
                <w:tab w:val="right" w:leader="dot" w:pos="8640"/>
              </w:tabs>
              <w:ind w:left="113" w:right="113"/>
              <w:jc w:val="both"/>
              <w:rPr>
                <w:rFonts w:ascii="Times New Roman" w:hAnsi="Times New Roman" w:cs="Times New Roman"/>
                <w:sz w:val="26"/>
                <w:szCs w:val="26"/>
              </w:rPr>
            </w:pPr>
            <w:r w:rsidRPr="00A22FC4">
              <w:rPr>
                <w:rFonts w:ascii="Times New Roman" w:hAnsi="Times New Roman" w:cs="Times New Roman"/>
                <w:bCs/>
                <w:color w:val="000000" w:themeColor="text1"/>
                <w:sz w:val="26"/>
                <w:szCs w:val="26"/>
              </w:rPr>
              <w:t>An toàn thực phẩm</w:t>
            </w:r>
            <w:r w:rsidRPr="00A22FC4">
              <w:rPr>
                <w:rFonts w:ascii="Times New Roman" w:hAnsi="Times New Roman" w:cs="Times New Roman"/>
                <w:bCs/>
                <w:color w:val="000000" w:themeColor="text1"/>
                <w:sz w:val="26"/>
                <w:szCs w:val="26"/>
                <w:lang w:val="vi-VN"/>
              </w:rPr>
              <w:t>.</w:t>
            </w:r>
          </w:p>
        </w:tc>
        <w:tc>
          <w:tcPr>
            <w:tcW w:w="576" w:type="pct"/>
            <w:tcBorders>
              <w:top w:val="single" w:sz="2" w:space="0" w:color="auto"/>
              <w:left w:val="single" w:sz="2" w:space="0" w:color="auto"/>
              <w:bottom w:val="single" w:sz="2" w:space="0" w:color="auto"/>
              <w:right w:val="single" w:sz="2" w:space="0" w:color="auto"/>
            </w:tcBorders>
          </w:tcPr>
          <w:p w14:paraId="181E2674" w14:textId="3119FB3D" w:rsidR="005C3C2C" w:rsidRPr="00A22FC4" w:rsidRDefault="005C3C2C" w:rsidP="00DC1AFC">
            <w:pPr>
              <w:tabs>
                <w:tab w:val="right" w:leader="dot" w:pos="8640"/>
              </w:tabs>
              <w:ind w:left="113" w:right="113"/>
              <w:jc w:val="center"/>
              <w:rPr>
                <w:rFonts w:ascii="Times New Roman" w:hAnsi="Times New Roman" w:cs="Times New Roman"/>
                <w:sz w:val="26"/>
                <w:szCs w:val="26"/>
                <w:lang w:val="vi-VN"/>
              </w:rPr>
            </w:pPr>
            <w:r w:rsidRPr="00A22FC4">
              <w:rPr>
                <w:rFonts w:ascii="Times New Roman" w:hAnsi="Times New Roman" w:cs="Times New Roman"/>
                <w:sz w:val="26"/>
                <w:szCs w:val="26"/>
                <w:lang w:val="vi-VN"/>
              </w:rPr>
              <w:t>Sửa đổi, bổ sung một số điều</w:t>
            </w:r>
          </w:p>
        </w:tc>
        <w:tc>
          <w:tcPr>
            <w:tcW w:w="655" w:type="pct"/>
            <w:tcBorders>
              <w:top w:val="single" w:sz="2" w:space="0" w:color="auto"/>
              <w:left w:val="single" w:sz="2" w:space="0" w:color="auto"/>
              <w:bottom w:val="single" w:sz="2" w:space="0" w:color="auto"/>
              <w:right w:val="single" w:sz="2" w:space="0" w:color="auto"/>
            </w:tcBorders>
          </w:tcPr>
          <w:p w14:paraId="57B5DF92" w14:textId="618DA333" w:rsidR="005C3C2C" w:rsidRPr="00A22FC4" w:rsidRDefault="00C1375D" w:rsidP="00667F04">
            <w:pPr>
              <w:tabs>
                <w:tab w:val="right" w:leader="dot" w:pos="8640"/>
              </w:tabs>
              <w:ind w:left="24" w:right="9"/>
              <w:jc w:val="both"/>
              <w:rPr>
                <w:rFonts w:ascii="Times New Roman" w:hAnsi="Times New Roman" w:cs="Times New Roman"/>
                <w:sz w:val="26"/>
                <w:szCs w:val="26"/>
              </w:rPr>
            </w:pPr>
            <w:r w:rsidRPr="00A22FC4">
              <w:rPr>
                <w:rFonts w:ascii="Times New Roman" w:hAnsi="Times New Roman" w:cs="Times New Roman"/>
                <w:sz w:val="26"/>
                <w:szCs w:val="26"/>
              </w:rPr>
              <w:t xml:space="preserve">Nội dung văn bản không còn phù hợp với điều kiện kinh tế xã hội </w:t>
            </w:r>
          </w:p>
        </w:tc>
        <w:tc>
          <w:tcPr>
            <w:tcW w:w="553" w:type="pct"/>
            <w:tcBorders>
              <w:top w:val="single" w:sz="2" w:space="0" w:color="auto"/>
              <w:left w:val="single" w:sz="2" w:space="0" w:color="auto"/>
              <w:bottom w:val="single" w:sz="2" w:space="0" w:color="auto"/>
              <w:right w:val="single" w:sz="2" w:space="0" w:color="auto"/>
            </w:tcBorders>
          </w:tcPr>
          <w:p w14:paraId="29A967CE" w14:textId="77777777" w:rsidR="004A564A" w:rsidRDefault="008D434E" w:rsidP="00DC1AFC">
            <w:pPr>
              <w:tabs>
                <w:tab w:val="right" w:leader="dot" w:pos="8640"/>
              </w:tabs>
              <w:ind w:left="113" w:right="113"/>
              <w:rPr>
                <w:rFonts w:ascii="Times New Roman" w:hAnsi="Times New Roman" w:cs="Times New Roman"/>
                <w:sz w:val="26"/>
                <w:szCs w:val="26"/>
              </w:rPr>
            </w:pPr>
            <w:r w:rsidRPr="00A22FC4">
              <w:rPr>
                <w:rFonts w:ascii="Times New Roman" w:hAnsi="Times New Roman" w:cs="Times New Roman"/>
                <w:sz w:val="26"/>
                <w:szCs w:val="26"/>
                <w:lang w:val="vi-VN"/>
              </w:rPr>
              <w:t xml:space="preserve">Cục </w:t>
            </w:r>
            <w:r w:rsidR="004A564A">
              <w:rPr>
                <w:rFonts w:ascii="Times New Roman" w:hAnsi="Times New Roman" w:cs="Times New Roman"/>
                <w:sz w:val="26"/>
                <w:szCs w:val="26"/>
              </w:rPr>
              <w:t>An toàn thực phẩm</w:t>
            </w:r>
          </w:p>
          <w:p w14:paraId="774EBD0D" w14:textId="6FB1B2D1" w:rsidR="005C3C2C" w:rsidRPr="00A22FC4" w:rsidRDefault="005C3C2C" w:rsidP="00DC1AFC">
            <w:pPr>
              <w:tabs>
                <w:tab w:val="right" w:leader="dot" w:pos="8640"/>
              </w:tabs>
              <w:ind w:left="113" w:right="113"/>
              <w:rPr>
                <w:rFonts w:ascii="Times New Roman" w:hAnsi="Times New Roman" w:cs="Times New Roman"/>
                <w:sz w:val="26"/>
                <w:szCs w:val="26"/>
                <w:lang w:val="vi-VN"/>
              </w:rPr>
            </w:pPr>
          </w:p>
        </w:tc>
        <w:tc>
          <w:tcPr>
            <w:tcW w:w="686" w:type="pct"/>
            <w:tcBorders>
              <w:top w:val="single" w:sz="2" w:space="0" w:color="auto"/>
              <w:left w:val="single" w:sz="2" w:space="0" w:color="auto"/>
              <w:bottom w:val="single" w:sz="2" w:space="0" w:color="auto"/>
              <w:right w:val="single" w:sz="2" w:space="0" w:color="auto"/>
            </w:tcBorders>
          </w:tcPr>
          <w:p w14:paraId="22B793D6" w14:textId="01C476F5" w:rsidR="005C3C2C" w:rsidRPr="00A22FC4" w:rsidRDefault="00A9305F" w:rsidP="00DC1AFC">
            <w:pPr>
              <w:tabs>
                <w:tab w:val="right" w:leader="dot" w:pos="8640"/>
              </w:tabs>
              <w:spacing w:after="0"/>
              <w:ind w:left="113" w:right="113"/>
              <w:jc w:val="center"/>
              <w:rPr>
                <w:rFonts w:ascii="Times New Roman" w:hAnsi="Times New Roman" w:cs="Times New Roman"/>
                <w:sz w:val="26"/>
                <w:szCs w:val="26"/>
              </w:rPr>
            </w:pPr>
            <w:r>
              <w:rPr>
                <w:rFonts w:ascii="Times New Roman" w:hAnsi="Times New Roman" w:cs="Times New Roman"/>
                <w:sz w:val="26"/>
                <w:szCs w:val="26"/>
              </w:rPr>
              <w:t xml:space="preserve">Năm </w:t>
            </w:r>
            <w:r w:rsidR="00A76AEB" w:rsidRPr="00A22FC4">
              <w:rPr>
                <w:rFonts w:ascii="Times New Roman" w:hAnsi="Times New Roman" w:cs="Times New Roman"/>
                <w:sz w:val="26"/>
                <w:szCs w:val="26"/>
              </w:rPr>
              <w:t>2025</w:t>
            </w:r>
            <w:r w:rsidR="000A0FDC">
              <w:rPr>
                <w:rFonts w:ascii="Times New Roman" w:hAnsi="Times New Roman" w:cs="Times New Roman"/>
                <w:sz w:val="26"/>
                <w:szCs w:val="26"/>
              </w:rPr>
              <w:t xml:space="preserve"> - 2026</w:t>
            </w:r>
          </w:p>
        </w:tc>
      </w:tr>
      <w:tr w:rsidR="008D434E" w:rsidRPr="00A22FC4" w14:paraId="01443999"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173D26A3" w14:textId="68D04197" w:rsidR="005C3C2C" w:rsidRPr="00A22FC4" w:rsidRDefault="005C3C2C" w:rsidP="00D247F4">
            <w:pPr>
              <w:pStyle w:val="ListParagraph"/>
              <w:numPr>
                <w:ilvl w:val="0"/>
                <w:numId w:val="22"/>
              </w:numPr>
              <w:tabs>
                <w:tab w:val="right" w:leader="dot" w:pos="8640"/>
              </w:tabs>
              <w:ind w:right="113"/>
              <w:jc w:val="center"/>
              <w:rPr>
                <w:rFonts w:ascii="Times New Roman" w:hAnsi="Times New Roman" w:cs="Times New Roman"/>
                <w:sz w:val="26"/>
                <w:szCs w:val="26"/>
              </w:rPr>
            </w:pPr>
          </w:p>
        </w:tc>
        <w:tc>
          <w:tcPr>
            <w:tcW w:w="633" w:type="pct"/>
            <w:tcBorders>
              <w:top w:val="single" w:sz="2" w:space="0" w:color="auto"/>
              <w:left w:val="single" w:sz="2" w:space="0" w:color="auto"/>
              <w:bottom w:val="single" w:sz="2" w:space="0" w:color="auto"/>
              <w:right w:val="single" w:sz="2" w:space="0" w:color="auto"/>
            </w:tcBorders>
          </w:tcPr>
          <w:p w14:paraId="20000360" w14:textId="4C774617" w:rsidR="005C3C2C" w:rsidRPr="00A22FC4" w:rsidRDefault="005C3C2C" w:rsidP="00DC1AFC">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bCs/>
                <w:iCs/>
                <w:color w:val="000000" w:themeColor="text1"/>
                <w:sz w:val="26"/>
                <w:szCs w:val="26"/>
                <w:lang w:val="nl-NL"/>
              </w:rPr>
              <w:t>Nghị định của Chính phủ</w:t>
            </w:r>
          </w:p>
        </w:tc>
        <w:tc>
          <w:tcPr>
            <w:tcW w:w="692" w:type="pct"/>
            <w:tcBorders>
              <w:top w:val="single" w:sz="2" w:space="0" w:color="auto"/>
              <w:left w:val="single" w:sz="2" w:space="0" w:color="auto"/>
              <w:bottom w:val="single" w:sz="2" w:space="0" w:color="auto"/>
              <w:right w:val="single" w:sz="2" w:space="0" w:color="auto"/>
            </w:tcBorders>
          </w:tcPr>
          <w:p w14:paraId="16C8C822" w14:textId="77777777" w:rsidR="005C3C2C" w:rsidRPr="00A22FC4" w:rsidRDefault="005C3C2C" w:rsidP="00DC1AFC">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09/2016/NĐ-CP</w:t>
            </w:r>
          </w:p>
          <w:p w14:paraId="3B8E2A47" w14:textId="6F5C97CB" w:rsidR="005C3C2C" w:rsidRPr="00A22FC4" w:rsidRDefault="005C3C2C" w:rsidP="004A564A">
            <w:pPr>
              <w:tabs>
                <w:tab w:val="right" w:leader="dot" w:pos="8640"/>
              </w:tabs>
              <w:ind w:left="113" w:right="113" w:hanging="44"/>
              <w:jc w:val="center"/>
              <w:rPr>
                <w:rFonts w:ascii="Times New Roman" w:hAnsi="Times New Roman" w:cs="Times New Roman"/>
                <w:sz w:val="26"/>
                <w:szCs w:val="26"/>
              </w:rPr>
            </w:pPr>
            <w:r w:rsidRPr="00A22FC4">
              <w:rPr>
                <w:rFonts w:ascii="Times New Roman" w:hAnsi="Times New Roman" w:cs="Times New Roman"/>
                <w:color w:val="000000" w:themeColor="text1"/>
                <w:sz w:val="26"/>
                <w:szCs w:val="26"/>
              </w:rPr>
              <w:t>28/01/2016</w:t>
            </w:r>
          </w:p>
        </w:tc>
        <w:tc>
          <w:tcPr>
            <w:tcW w:w="974" w:type="pct"/>
            <w:tcBorders>
              <w:top w:val="single" w:sz="2" w:space="0" w:color="auto"/>
              <w:left w:val="single" w:sz="2" w:space="0" w:color="auto"/>
              <w:bottom w:val="single" w:sz="2" w:space="0" w:color="auto"/>
              <w:right w:val="single" w:sz="2" w:space="0" w:color="auto"/>
            </w:tcBorders>
          </w:tcPr>
          <w:p w14:paraId="57F8CCAB" w14:textId="4E38344A" w:rsidR="005C3C2C" w:rsidRPr="00A22FC4" w:rsidRDefault="005C3C2C" w:rsidP="00D247F4">
            <w:pPr>
              <w:tabs>
                <w:tab w:val="right" w:leader="dot" w:pos="8640"/>
              </w:tabs>
              <w:ind w:left="113" w:right="113" w:hanging="104"/>
              <w:jc w:val="both"/>
              <w:rPr>
                <w:rFonts w:ascii="Times New Roman" w:hAnsi="Times New Roman" w:cs="Times New Roman"/>
                <w:sz w:val="26"/>
                <w:szCs w:val="26"/>
              </w:rPr>
            </w:pPr>
            <w:r w:rsidRPr="00A22FC4">
              <w:rPr>
                <w:rFonts w:ascii="Times New Roman" w:hAnsi="Times New Roman" w:cs="Times New Roman"/>
                <w:color w:val="000000" w:themeColor="text1"/>
                <w:sz w:val="26"/>
                <w:szCs w:val="26"/>
              </w:rPr>
              <w:t>Tăng cường vi chất dinh dưỡng vào thực phẩm</w:t>
            </w:r>
            <w:r w:rsidRPr="00A22FC4">
              <w:rPr>
                <w:rFonts w:ascii="Times New Roman" w:hAnsi="Times New Roman" w:cs="Times New Roman"/>
                <w:color w:val="000000" w:themeColor="text1"/>
                <w:sz w:val="26"/>
                <w:szCs w:val="26"/>
                <w:lang w:val="vi-VN"/>
              </w:rPr>
              <w:t>.</w:t>
            </w:r>
          </w:p>
        </w:tc>
        <w:tc>
          <w:tcPr>
            <w:tcW w:w="576" w:type="pct"/>
            <w:tcBorders>
              <w:top w:val="single" w:sz="2" w:space="0" w:color="auto"/>
              <w:left w:val="single" w:sz="2" w:space="0" w:color="auto"/>
              <w:bottom w:val="single" w:sz="2" w:space="0" w:color="auto"/>
              <w:right w:val="single" w:sz="2" w:space="0" w:color="auto"/>
            </w:tcBorders>
          </w:tcPr>
          <w:p w14:paraId="7ED0A504" w14:textId="136E3D8F" w:rsidR="005C3C2C" w:rsidRPr="00A22FC4" w:rsidRDefault="00DC1AFC" w:rsidP="00DC1AFC">
            <w:pPr>
              <w:tabs>
                <w:tab w:val="right" w:leader="dot" w:pos="8640"/>
              </w:tabs>
              <w:ind w:left="113" w:right="113"/>
              <w:jc w:val="center"/>
              <w:rPr>
                <w:rFonts w:ascii="Times New Roman" w:hAnsi="Times New Roman" w:cs="Times New Roman"/>
                <w:sz w:val="26"/>
                <w:szCs w:val="26"/>
                <w:lang w:val="vi-VN"/>
              </w:rPr>
            </w:pPr>
            <w:r w:rsidRPr="00A22FC4">
              <w:rPr>
                <w:rFonts w:ascii="Times New Roman" w:hAnsi="Times New Roman" w:cs="Times New Roman"/>
                <w:sz w:val="26"/>
                <w:szCs w:val="26"/>
                <w:lang w:val="vi-VN"/>
              </w:rPr>
              <w:t>Sửa đổi, bổ sung</w:t>
            </w:r>
          </w:p>
        </w:tc>
        <w:tc>
          <w:tcPr>
            <w:tcW w:w="655" w:type="pct"/>
            <w:tcBorders>
              <w:top w:val="single" w:sz="2" w:space="0" w:color="auto"/>
              <w:left w:val="single" w:sz="2" w:space="0" w:color="auto"/>
              <w:bottom w:val="single" w:sz="2" w:space="0" w:color="auto"/>
              <w:right w:val="single" w:sz="2" w:space="0" w:color="auto"/>
            </w:tcBorders>
          </w:tcPr>
          <w:p w14:paraId="2557960C" w14:textId="46254248" w:rsidR="005C3C2C" w:rsidRPr="00A22FC4" w:rsidRDefault="00C1375D" w:rsidP="00667F04">
            <w:pPr>
              <w:tabs>
                <w:tab w:val="right" w:leader="dot" w:pos="8640"/>
              </w:tabs>
              <w:ind w:left="24" w:right="9" w:hanging="24"/>
              <w:jc w:val="both"/>
              <w:rPr>
                <w:rFonts w:ascii="Times New Roman" w:hAnsi="Times New Roman" w:cs="Times New Roman"/>
                <w:sz w:val="26"/>
                <w:szCs w:val="26"/>
              </w:rPr>
            </w:pPr>
            <w:r w:rsidRPr="00A22FC4">
              <w:rPr>
                <w:rFonts w:ascii="Times New Roman" w:hAnsi="Times New Roman" w:cs="Times New Roman"/>
                <w:sz w:val="26"/>
                <w:szCs w:val="26"/>
              </w:rPr>
              <w:t xml:space="preserve">Nội dung văn bản không còn phù </w:t>
            </w:r>
            <w:r w:rsidRPr="00A22FC4">
              <w:rPr>
                <w:rFonts w:ascii="Times New Roman" w:hAnsi="Times New Roman" w:cs="Times New Roman"/>
                <w:sz w:val="26"/>
                <w:szCs w:val="26"/>
              </w:rPr>
              <w:lastRenderedPageBreak/>
              <w:t xml:space="preserve">hợp với điều kiện kinh tế xã hội </w:t>
            </w:r>
          </w:p>
        </w:tc>
        <w:tc>
          <w:tcPr>
            <w:tcW w:w="553" w:type="pct"/>
            <w:tcBorders>
              <w:top w:val="single" w:sz="2" w:space="0" w:color="auto"/>
              <w:left w:val="single" w:sz="2" w:space="0" w:color="auto"/>
              <w:bottom w:val="single" w:sz="2" w:space="0" w:color="auto"/>
              <w:right w:val="single" w:sz="2" w:space="0" w:color="auto"/>
            </w:tcBorders>
          </w:tcPr>
          <w:p w14:paraId="2C240D1F" w14:textId="1B512A0B" w:rsidR="005C3C2C" w:rsidRPr="004A564A" w:rsidRDefault="008D434E" w:rsidP="00DC1AFC">
            <w:pPr>
              <w:tabs>
                <w:tab w:val="right" w:leader="dot" w:pos="8640"/>
              </w:tabs>
              <w:ind w:left="113" w:right="113"/>
              <w:rPr>
                <w:rFonts w:ascii="Times New Roman" w:hAnsi="Times New Roman" w:cs="Times New Roman"/>
                <w:sz w:val="26"/>
                <w:szCs w:val="26"/>
              </w:rPr>
            </w:pPr>
            <w:r w:rsidRPr="00A22FC4">
              <w:rPr>
                <w:rFonts w:ascii="Times New Roman" w:hAnsi="Times New Roman" w:cs="Times New Roman"/>
                <w:sz w:val="26"/>
                <w:szCs w:val="26"/>
                <w:lang w:val="vi-VN"/>
              </w:rPr>
              <w:lastRenderedPageBreak/>
              <w:t>Vụ Pháp ch</w:t>
            </w:r>
            <w:r w:rsidR="004A564A">
              <w:rPr>
                <w:rFonts w:ascii="Times New Roman" w:hAnsi="Times New Roman" w:cs="Times New Roman"/>
                <w:sz w:val="26"/>
                <w:szCs w:val="26"/>
              </w:rPr>
              <w:t>ế</w:t>
            </w:r>
          </w:p>
        </w:tc>
        <w:tc>
          <w:tcPr>
            <w:tcW w:w="686" w:type="pct"/>
            <w:tcBorders>
              <w:top w:val="single" w:sz="2" w:space="0" w:color="auto"/>
              <w:left w:val="single" w:sz="2" w:space="0" w:color="auto"/>
              <w:bottom w:val="single" w:sz="2" w:space="0" w:color="auto"/>
              <w:right w:val="single" w:sz="2" w:space="0" w:color="auto"/>
            </w:tcBorders>
          </w:tcPr>
          <w:p w14:paraId="7E183207" w14:textId="529DF47A" w:rsidR="005C3C2C" w:rsidRPr="00A22FC4" w:rsidRDefault="00A9305F" w:rsidP="00A9305F">
            <w:pPr>
              <w:tabs>
                <w:tab w:val="right" w:leader="dot" w:pos="8640"/>
              </w:tabs>
              <w:ind w:left="113" w:right="113" w:hanging="7"/>
              <w:jc w:val="center"/>
              <w:rPr>
                <w:rFonts w:ascii="Times New Roman" w:hAnsi="Times New Roman" w:cs="Times New Roman"/>
                <w:sz w:val="26"/>
                <w:szCs w:val="26"/>
              </w:rPr>
            </w:pPr>
            <w:r>
              <w:rPr>
                <w:rFonts w:ascii="Times New Roman" w:hAnsi="Times New Roman" w:cs="Times New Roman"/>
                <w:sz w:val="26"/>
                <w:szCs w:val="26"/>
              </w:rPr>
              <w:t xml:space="preserve">Năm </w:t>
            </w:r>
            <w:r w:rsidR="00A76AEB" w:rsidRPr="00A22FC4">
              <w:rPr>
                <w:rFonts w:ascii="Times New Roman" w:hAnsi="Times New Roman" w:cs="Times New Roman"/>
                <w:sz w:val="26"/>
                <w:szCs w:val="26"/>
              </w:rPr>
              <w:t>2024</w:t>
            </w:r>
          </w:p>
        </w:tc>
      </w:tr>
      <w:tr w:rsidR="008D434E" w:rsidRPr="00A22FC4" w14:paraId="736069CC"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6BAB3A35" w14:textId="18713C0A" w:rsidR="005C3C2C" w:rsidRPr="00A22FC4" w:rsidRDefault="005C3C2C" w:rsidP="00D247F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22E4E9E9" w14:textId="4164F834" w:rsidR="005C3C2C" w:rsidRPr="00A22FC4" w:rsidRDefault="005C3C2C" w:rsidP="00DC1AFC">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bCs/>
                <w:iCs/>
                <w:color w:val="000000" w:themeColor="text1"/>
                <w:sz w:val="26"/>
                <w:szCs w:val="26"/>
                <w:lang w:val="nl-NL"/>
              </w:rPr>
              <w:t>Nghị định của Chính phủ</w:t>
            </w:r>
          </w:p>
        </w:tc>
        <w:tc>
          <w:tcPr>
            <w:tcW w:w="692" w:type="pct"/>
            <w:tcBorders>
              <w:top w:val="single" w:sz="2" w:space="0" w:color="auto"/>
              <w:left w:val="single" w:sz="2" w:space="0" w:color="auto"/>
              <w:bottom w:val="single" w:sz="2" w:space="0" w:color="auto"/>
              <w:right w:val="single" w:sz="2" w:space="0" w:color="auto"/>
            </w:tcBorders>
          </w:tcPr>
          <w:p w14:paraId="5992C160" w14:textId="77777777" w:rsidR="005C3C2C" w:rsidRPr="00A22FC4" w:rsidRDefault="005C3C2C" w:rsidP="00DC1AFC">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15/2018/NĐ-CP</w:t>
            </w:r>
          </w:p>
          <w:p w14:paraId="42EE545B" w14:textId="2AF36FEC" w:rsidR="005C3C2C" w:rsidRPr="00A22FC4" w:rsidRDefault="005C3C2C" w:rsidP="004A564A">
            <w:pPr>
              <w:tabs>
                <w:tab w:val="right" w:leader="dot" w:pos="8640"/>
              </w:tabs>
              <w:ind w:left="113" w:right="113" w:firstLine="98"/>
              <w:jc w:val="center"/>
              <w:rPr>
                <w:rFonts w:ascii="Times New Roman" w:hAnsi="Times New Roman" w:cs="Times New Roman"/>
                <w:sz w:val="26"/>
                <w:szCs w:val="26"/>
              </w:rPr>
            </w:pPr>
            <w:r w:rsidRPr="00A22FC4">
              <w:rPr>
                <w:rFonts w:ascii="Times New Roman" w:hAnsi="Times New Roman" w:cs="Times New Roman"/>
                <w:color w:val="000000" w:themeColor="text1"/>
                <w:sz w:val="26"/>
                <w:szCs w:val="26"/>
              </w:rPr>
              <w:t>02/02/2018</w:t>
            </w:r>
          </w:p>
        </w:tc>
        <w:tc>
          <w:tcPr>
            <w:tcW w:w="974" w:type="pct"/>
            <w:tcBorders>
              <w:top w:val="single" w:sz="2" w:space="0" w:color="auto"/>
              <w:left w:val="single" w:sz="2" w:space="0" w:color="auto"/>
              <w:bottom w:val="single" w:sz="2" w:space="0" w:color="auto"/>
              <w:right w:val="single" w:sz="2" w:space="0" w:color="auto"/>
            </w:tcBorders>
          </w:tcPr>
          <w:p w14:paraId="4C26F030" w14:textId="58196FE6" w:rsidR="005C3C2C" w:rsidRPr="00A22FC4" w:rsidRDefault="005C3C2C" w:rsidP="00D247F4">
            <w:pPr>
              <w:tabs>
                <w:tab w:val="right" w:leader="dot" w:pos="8640"/>
              </w:tabs>
              <w:ind w:left="113" w:right="113"/>
              <w:jc w:val="both"/>
              <w:rPr>
                <w:rFonts w:ascii="Times New Roman" w:hAnsi="Times New Roman" w:cs="Times New Roman"/>
                <w:sz w:val="26"/>
                <w:szCs w:val="26"/>
              </w:rPr>
            </w:pPr>
            <w:r w:rsidRPr="00A22FC4">
              <w:rPr>
                <w:rFonts w:ascii="Times New Roman" w:hAnsi="Times New Roman" w:cs="Times New Roman"/>
                <w:iCs/>
                <w:color w:val="000000" w:themeColor="text1"/>
                <w:sz w:val="26"/>
                <w:szCs w:val="26"/>
              </w:rPr>
              <w:t>Q</w:t>
            </w:r>
            <w:r w:rsidRPr="00A22FC4">
              <w:rPr>
                <w:rFonts w:ascii="Times New Roman" w:hAnsi="Times New Roman" w:cs="Times New Roman"/>
                <w:iCs/>
                <w:color w:val="000000" w:themeColor="text1"/>
                <w:sz w:val="26"/>
                <w:szCs w:val="26"/>
                <w:lang w:val="vi-VN"/>
              </w:rPr>
              <w:t>uy định chi tiết thi hành một số điều của Luật An toàn thực phẩm.</w:t>
            </w:r>
          </w:p>
        </w:tc>
        <w:tc>
          <w:tcPr>
            <w:tcW w:w="576" w:type="pct"/>
            <w:tcBorders>
              <w:top w:val="single" w:sz="2" w:space="0" w:color="auto"/>
              <w:left w:val="single" w:sz="2" w:space="0" w:color="auto"/>
              <w:bottom w:val="single" w:sz="2" w:space="0" w:color="auto"/>
              <w:right w:val="single" w:sz="2" w:space="0" w:color="auto"/>
            </w:tcBorders>
          </w:tcPr>
          <w:p w14:paraId="0CD94612" w14:textId="69A20278" w:rsidR="005C3C2C" w:rsidRPr="00A22FC4" w:rsidRDefault="00DC1AFC" w:rsidP="00DC1AFC">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lang w:val="vi-VN"/>
              </w:rPr>
              <w:t>S</w:t>
            </w:r>
            <w:r w:rsidR="008D434E" w:rsidRPr="00A22FC4">
              <w:rPr>
                <w:rFonts w:ascii="Times New Roman" w:hAnsi="Times New Roman" w:cs="Times New Roman"/>
                <w:sz w:val="26"/>
                <w:szCs w:val="26"/>
                <w:lang w:val="vi-VN"/>
              </w:rPr>
              <w:t>ửa đổi, bổ sung một số điều</w:t>
            </w:r>
          </w:p>
        </w:tc>
        <w:tc>
          <w:tcPr>
            <w:tcW w:w="655" w:type="pct"/>
            <w:tcBorders>
              <w:top w:val="single" w:sz="2" w:space="0" w:color="auto"/>
              <w:left w:val="single" w:sz="2" w:space="0" w:color="auto"/>
              <w:bottom w:val="single" w:sz="2" w:space="0" w:color="auto"/>
              <w:right w:val="single" w:sz="2" w:space="0" w:color="auto"/>
            </w:tcBorders>
          </w:tcPr>
          <w:p w14:paraId="0661D1D9" w14:textId="47D392DC" w:rsidR="005C3C2C" w:rsidRPr="00A22FC4" w:rsidRDefault="00C1375D" w:rsidP="00667F04">
            <w:pPr>
              <w:tabs>
                <w:tab w:val="right" w:leader="dot" w:pos="8640"/>
              </w:tabs>
              <w:ind w:left="24" w:right="113"/>
              <w:jc w:val="both"/>
              <w:rPr>
                <w:rFonts w:ascii="Times New Roman" w:hAnsi="Times New Roman" w:cs="Times New Roman"/>
                <w:sz w:val="26"/>
                <w:szCs w:val="26"/>
                <w:lang w:val="vi-VN"/>
              </w:rPr>
            </w:pPr>
            <w:r w:rsidRPr="00A22FC4">
              <w:rPr>
                <w:rFonts w:ascii="Times New Roman" w:hAnsi="Times New Roman" w:cs="Times New Roman"/>
                <w:sz w:val="26"/>
                <w:szCs w:val="26"/>
              </w:rPr>
              <w:t xml:space="preserve">Nội dung văn bản không còn phù hợp với điều kiện kinh tế xã hội </w:t>
            </w:r>
          </w:p>
        </w:tc>
        <w:tc>
          <w:tcPr>
            <w:tcW w:w="553" w:type="pct"/>
            <w:tcBorders>
              <w:top w:val="single" w:sz="2" w:space="0" w:color="auto"/>
              <w:left w:val="single" w:sz="2" w:space="0" w:color="auto"/>
              <w:bottom w:val="single" w:sz="2" w:space="0" w:color="auto"/>
              <w:right w:val="single" w:sz="2" w:space="0" w:color="auto"/>
            </w:tcBorders>
          </w:tcPr>
          <w:p w14:paraId="651E2F27" w14:textId="77777777" w:rsidR="004A564A" w:rsidRDefault="004A564A" w:rsidP="004A564A">
            <w:pPr>
              <w:tabs>
                <w:tab w:val="right" w:leader="dot" w:pos="8640"/>
              </w:tabs>
              <w:ind w:left="113" w:right="113"/>
              <w:rPr>
                <w:rFonts w:ascii="Times New Roman" w:hAnsi="Times New Roman" w:cs="Times New Roman"/>
                <w:sz w:val="26"/>
                <w:szCs w:val="26"/>
              </w:rPr>
            </w:pPr>
            <w:r w:rsidRPr="00A22FC4">
              <w:rPr>
                <w:rFonts w:ascii="Times New Roman" w:hAnsi="Times New Roman" w:cs="Times New Roman"/>
                <w:sz w:val="26"/>
                <w:szCs w:val="26"/>
                <w:lang w:val="vi-VN"/>
              </w:rPr>
              <w:t xml:space="preserve">Cục </w:t>
            </w:r>
            <w:r>
              <w:rPr>
                <w:rFonts w:ascii="Times New Roman" w:hAnsi="Times New Roman" w:cs="Times New Roman"/>
                <w:sz w:val="26"/>
                <w:szCs w:val="26"/>
              </w:rPr>
              <w:t>An toàn thực phẩm</w:t>
            </w:r>
          </w:p>
          <w:p w14:paraId="71BC12DF" w14:textId="486EFE4A" w:rsidR="005C3C2C" w:rsidRPr="00A22FC4" w:rsidRDefault="005C3C2C" w:rsidP="00DC1AFC">
            <w:pPr>
              <w:tabs>
                <w:tab w:val="right" w:leader="dot" w:pos="8640"/>
              </w:tabs>
              <w:ind w:left="113" w:right="113"/>
              <w:rPr>
                <w:rFonts w:ascii="Times New Roman" w:hAnsi="Times New Roman" w:cs="Times New Roman"/>
                <w:sz w:val="26"/>
                <w:szCs w:val="26"/>
              </w:rPr>
            </w:pPr>
          </w:p>
        </w:tc>
        <w:tc>
          <w:tcPr>
            <w:tcW w:w="686" w:type="pct"/>
            <w:tcBorders>
              <w:top w:val="single" w:sz="2" w:space="0" w:color="auto"/>
              <w:left w:val="single" w:sz="2" w:space="0" w:color="auto"/>
              <w:bottom w:val="single" w:sz="2" w:space="0" w:color="auto"/>
              <w:right w:val="single" w:sz="2" w:space="0" w:color="auto"/>
            </w:tcBorders>
          </w:tcPr>
          <w:p w14:paraId="572CF92F" w14:textId="3ABB19BD" w:rsidR="005C3C2C" w:rsidRPr="00A22FC4" w:rsidRDefault="00A9305F" w:rsidP="00DC1AFC">
            <w:pPr>
              <w:tabs>
                <w:tab w:val="right" w:leader="dot" w:pos="8640"/>
              </w:tabs>
              <w:ind w:left="113" w:right="113"/>
              <w:jc w:val="center"/>
              <w:rPr>
                <w:rFonts w:ascii="Times New Roman" w:hAnsi="Times New Roman" w:cs="Times New Roman"/>
                <w:sz w:val="26"/>
                <w:szCs w:val="26"/>
              </w:rPr>
            </w:pPr>
            <w:r>
              <w:rPr>
                <w:rFonts w:ascii="Times New Roman" w:hAnsi="Times New Roman" w:cs="Times New Roman"/>
                <w:sz w:val="26"/>
                <w:szCs w:val="26"/>
              </w:rPr>
              <w:t xml:space="preserve">Năm </w:t>
            </w:r>
            <w:r w:rsidR="00A76AEB" w:rsidRPr="00A22FC4">
              <w:rPr>
                <w:rFonts w:ascii="Times New Roman" w:hAnsi="Times New Roman" w:cs="Times New Roman"/>
                <w:sz w:val="26"/>
                <w:szCs w:val="26"/>
              </w:rPr>
              <w:t>2024-2025</w:t>
            </w:r>
          </w:p>
        </w:tc>
      </w:tr>
      <w:tr w:rsidR="004A564A" w:rsidRPr="00A22FC4" w14:paraId="3B0C3AA6"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0A3063DB" w14:textId="4B18FA9D" w:rsidR="004A564A" w:rsidRPr="00A22FC4" w:rsidRDefault="004A564A" w:rsidP="004A564A">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7D73786F" w14:textId="72226DFA" w:rsidR="004A564A" w:rsidRPr="00A22FC4" w:rsidRDefault="004A564A" w:rsidP="004A564A">
            <w:pPr>
              <w:tabs>
                <w:tab w:val="right" w:leader="dot" w:pos="8640"/>
              </w:tabs>
              <w:ind w:left="113" w:right="113"/>
              <w:jc w:val="center"/>
              <w:rPr>
                <w:rFonts w:ascii="Times New Roman" w:hAnsi="Times New Roman" w:cs="Times New Roman"/>
                <w:bCs/>
                <w:iCs/>
                <w:color w:val="000000" w:themeColor="text1"/>
                <w:sz w:val="26"/>
                <w:szCs w:val="26"/>
                <w:lang w:val="nl-NL"/>
              </w:rPr>
            </w:pPr>
            <w:r w:rsidRPr="00A22FC4">
              <w:rPr>
                <w:rFonts w:ascii="Times New Roman" w:hAnsi="Times New Roman" w:cs="Times New Roman"/>
                <w:color w:val="000000" w:themeColor="text1"/>
                <w:sz w:val="26"/>
                <w:szCs w:val="26"/>
                <w:lang w:val="pt-BR"/>
              </w:rPr>
              <w:t>Quyết định của Bộ trưởng Bộ Y tế</w:t>
            </w:r>
          </w:p>
        </w:tc>
        <w:tc>
          <w:tcPr>
            <w:tcW w:w="692" w:type="pct"/>
            <w:tcBorders>
              <w:top w:val="single" w:sz="2" w:space="0" w:color="auto"/>
              <w:left w:val="single" w:sz="2" w:space="0" w:color="auto"/>
              <w:bottom w:val="single" w:sz="2" w:space="0" w:color="auto"/>
              <w:right w:val="single" w:sz="2" w:space="0" w:color="auto"/>
            </w:tcBorders>
          </w:tcPr>
          <w:p w14:paraId="2DE20250" w14:textId="77777777" w:rsidR="004A564A" w:rsidRPr="00A22FC4" w:rsidRDefault="004A564A" w:rsidP="004A564A">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39/2006/QĐ-BYT</w:t>
            </w:r>
          </w:p>
          <w:p w14:paraId="527F7F84" w14:textId="77777777" w:rsidR="004A564A" w:rsidRPr="00A22FC4" w:rsidRDefault="004A564A" w:rsidP="004A564A">
            <w:pPr>
              <w:spacing w:after="0"/>
              <w:jc w:val="center"/>
              <w:rPr>
                <w:rFonts w:ascii="Times New Roman" w:hAnsi="Times New Roman" w:cs="Times New Roman"/>
                <w:color w:val="000000" w:themeColor="text1"/>
                <w:sz w:val="26"/>
                <w:szCs w:val="26"/>
              </w:rPr>
            </w:pPr>
          </w:p>
          <w:p w14:paraId="51E03D26" w14:textId="004BDD99" w:rsidR="004A564A" w:rsidRPr="00A22FC4" w:rsidRDefault="004A564A" w:rsidP="004A564A">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13/12/2006</w:t>
            </w:r>
          </w:p>
        </w:tc>
        <w:tc>
          <w:tcPr>
            <w:tcW w:w="974" w:type="pct"/>
            <w:tcBorders>
              <w:top w:val="single" w:sz="2" w:space="0" w:color="auto"/>
              <w:left w:val="single" w:sz="2" w:space="0" w:color="auto"/>
              <w:bottom w:val="single" w:sz="2" w:space="0" w:color="auto"/>
              <w:right w:val="single" w:sz="2" w:space="0" w:color="auto"/>
            </w:tcBorders>
          </w:tcPr>
          <w:p w14:paraId="2296BA57" w14:textId="7980E69C" w:rsidR="004A564A" w:rsidRPr="00A22FC4" w:rsidRDefault="004A564A" w:rsidP="004A564A">
            <w:pPr>
              <w:tabs>
                <w:tab w:val="right" w:leader="dot" w:pos="8640"/>
              </w:tabs>
              <w:ind w:left="113" w:right="113"/>
              <w:jc w:val="both"/>
              <w:rPr>
                <w:rFonts w:ascii="Times New Roman" w:hAnsi="Times New Roman" w:cs="Times New Roman"/>
                <w:iCs/>
                <w:color w:val="000000" w:themeColor="text1"/>
                <w:sz w:val="26"/>
                <w:szCs w:val="26"/>
              </w:rPr>
            </w:pPr>
            <w:r w:rsidRPr="00A22FC4">
              <w:rPr>
                <w:rFonts w:ascii="Times New Roman" w:hAnsi="Times New Roman" w:cs="Times New Roman"/>
                <w:color w:val="000000" w:themeColor="text1"/>
                <w:sz w:val="26"/>
                <w:szCs w:val="26"/>
              </w:rPr>
              <w:t>Ban hành "Quy chế điều tra ngộ độc thực phẩm"</w:t>
            </w:r>
          </w:p>
        </w:tc>
        <w:tc>
          <w:tcPr>
            <w:tcW w:w="576" w:type="pct"/>
            <w:tcBorders>
              <w:top w:val="single" w:sz="2" w:space="0" w:color="auto"/>
              <w:left w:val="single" w:sz="2" w:space="0" w:color="auto"/>
              <w:bottom w:val="single" w:sz="2" w:space="0" w:color="auto"/>
              <w:right w:val="single" w:sz="2" w:space="0" w:color="auto"/>
            </w:tcBorders>
          </w:tcPr>
          <w:p w14:paraId="0B7765CA" w14:textId="1FAC658F" w:rsidR="004A564A" w:rsidRPr="00A22FC4" w:rsidRDefault="004A564A" w:rsidP="004A564A">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rPr>
              <w:t>Thay thế</w:t>
            </w:r>
          </w:p>
        </w:tc>
        <w:tc>
          <w:tcPr>
            <w:tcW w:w="655" w:type="pct"/>
            <w:tcBorders>
              <w:top w:val="single" w:sz="2" w:space="0" w:color="auto"/>
              <w:left w:val="single" w:sz="2" w:space="0" w:color="auto"/>
              <w:bottom w:val="single" w:sz="2" w:space="0" w:color="auto"/>
              <w:right w:val="single" w:sz="2" w:space="0" w:color="auto"/>
            </w:tcBorders>
          </w:tcPr>
          <w:p w14:paraId="7E88A31D" w14:textId="4F54C726" w:rsidR="004A564A" w:rsidRPr="00A22FC4" w:rsidRDefault="004A564A" w:rsidP="004A564A">
            <w:pPr>
              <w:tabs>
                <w:tab w:val="right" w:leader="dot" w:pos="8640"/>
              </w:tabs>
              <w:ind w:left="113" w:right="113"/>
              <w:jc w:val="both"/>
              <w:rPr>
                <w:rFonts w:ascii="Times New Roman" w:hAnsi="Times New Roman" w:cs="Times New Roman"/>
                <w:sz w:val="26"/>
                <w:szCs w:val="26"/>
              </w:rPr>
            </w:pPr>
            <w:r w:rsidRPr="00A22FC4">
              <w:rPr>
                <w:rFonts w:ascii="Times New Roman" w:hAnsi="Times New Roman" w:cs="Times New Roman"/>
                <w:sz w:val="26"/>
                <w:szCs w:val="26"/>
              </w:rPr>
              <w:t xml:space="preserve">Nội dung văn bản không còn phù hợp với điều kiện kinh tế xã hội </w:t>
            </w:r>
          </w:p>
        </w:tc>
        <w:tc>
          <w:tcPr>
            <w:tcW w:w="553" w:type="pct"/>
            <w:tcBorders>
              <w:top w:val="single" w:sz="2" w:space="0" w:color="auto"/>
              <w:left w:val="single" w:sz="2" w:space="0" w:color="auto"/>
              <w:bottom w:val="single" w:sz="2" w:space="0" w:color="auto"/>
              <w:right w:val="single" w:sz="2" w:space="0" w:color="auto"/>
            </w:tcBorders>
          </w:tcPr>
          <w:p w14:paraId="5AE67A3B" w14:textId="38EE28D8" w:rsidR="004A564A" w:rsidRPr="00A22FC4" w:rsidRDefault="004A564A" w:rsidP="004A564A">
            <w:pPr>
              <w:tabs>
                <w:tab w:val="right" w:leader="dot" w:pos="8640"/>
              </w:tabs>
              <w:ind w:left="113" w:right="113" w:hanging="32"/>
              <w:jc w:val="center"/>
              <w:rPr>
                <w:rFonts w:ascii="Times New Roman" w:hAnsi="Times New Roman" w:cs="Times New Roman"/>
                <w:sz w:val="26"/>
                <w:szCs w:val="26"/>
              </w:rPr>
            </w:pPr>
            <w:r w:rsidRPr="00F045DB">
              <w:rPr>
                <w:rFonts w:ascii="Times New Roman" w:hAnsi="Times New Roman" w:cs="Times New Roman"/>
                <w:sz w:val="26"/>
                <w:szCs w:val="26"/>
                <w:lang w:val="vi-VN"/>
              </w:rPr>
              <w:t xml:space="preserve">Cục </w:t>
            </w:r>
            <w:r w:rsidRPr="00F045DB">
              <w:rPr>
                <w:rFonts w:ascii="Times New Roman" w:hAnsi="Times New Roman" w:cs="Times New Roman"/>
                <w:sz w:val="26"/>
                <w:szCs w:val="26"/>
              </w:rPr>
              <w:t>An toàn thực phẩm</w:t>
            </w:r>
          </w:p>
        </w:tc>
        <w:tc>
          <w:tcPr>
            <w:tcW w:w="686" w:type="pct"/>
            <w:tcBorders>
              <w:top w:val="single" w:sz="2" w:space="0" w:color="auto"/>
              <w:left w:val="single" w:sz="2" w:space="0" w:color="auto"/>
              <w:bottom w:val="single" w:sz="2" w:space="0" w:color="auto"/>
              <w:right w:val="single" w:sz="2" w:space="0" w:color="auto"/>
            </w:tcBorders>
          </w:tcPr>
          <w:p w14:paraId="56EC1C73" w14:textId="0735227B" w:rsidR="004A564A" w:rsidRPr="00A22FC4" w:rsidRDefault="004A564A" w:rsidP="004A564A">
            <w:pPr>
              <w:tabs>
                <w:tab w:val="right" w:leader="dot" w:pos="8640"/>
              </w:tabs>
              <w:ind w:left="113" w:right="113"/>
              <w:jc w:val="center"/>
              <w:rPr>
                <w:rFonts w:ascii="Times New Roman" w:hAnsi="Times New Roman" w:cs="Times New Roman"/>
                <w:sz w:val="26"/>
                <w:szCs w:val="26"/>
                <w:lang w:val="vi-VN"/>
              </w:rPr>
            </w:pPr>
            <w:r w:rsidRPr="00A22FC4">
              <w:rPr>
                <w:rFonts w:ascii="Times New Roman" w:hAnsi="Times New Roman" w:cs="Times New Roman"/>
                <w:sz w:val="26"/>
                <w:szCs w:val="26"/>
              </w:rPr>
              <w:t>N</w:t>
            </w:r>
            <w:r w:rsidRPr="00A22FC4">
              <w:rPr>
                <w:rFonts w:ascii="Times New Roman" w:hAnsi="Times New Roman" w:cs="Times New Roman"/>
                <w:sz w:val="26"/>
                <w:szCs w:val="26"/>
                <w:lang w:val="vi-VN"/>
              </w:rPr>
              <w:t>ăm 2024</w:t>
            </w:r>
          </w:p>
        </w:tc>
      </w:tr>
      <w:tr w:rsidR="004A564A" w:rsidRPr="00A22FC4" w14:paraId="709ED829"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2815B02F" w14:textId="18532E9B" w:rsidR="004A564A" w:rsidRPr="00A22FC4" w:rsidRDefault="004A564A" w:rsidP="004A564A">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6314BA77" w14:textId="578AE46A" w:rsidR="004A564A" w:rsidRPr="00A22FC4" w:rsidRDefault="004A564A" w:rsidP="004A564A">
            <w:pPr>
              <w:tabs>
                <w:tab w:val="right" w:leader="dot" w:pos="8640"/>
              </w:tabs>
              <w:ind w:left="113" w:right="113"/>
              <w:jc w:val="center"/>
              <w:rPr>
                <w:rFonts w:ascii="Times New Roman" w:hAnsi="Times New Roman" w:cs="Times New Roman"/>
                <w:color w:val="000000" w:themeColor="text1"/>
                <w:sz w:val="26"/>
                <w:szCs w:val="26"/>
                <w:lang w:val="pt-BR"/>
              </w:rPr>
            </w:pPr>
            <w:r w:rsidRPr="00A22FC4">
              <w:rPr>
                <w:rFonts w:ascii="Times New Roman" w:hAnsi="Times New Roman" w:cs="Times New Roman"/>
                <w:color w:val="000000" w:themeColor="text1"/>
                <w:sz w:val="26"/>
                <w:szCs w:val="26"/>
                <w:lang w:val="pt-BR"/>
              </w:rPr>
              <w:t>Thông tư của Bộ</w:t>
            </w:r>
            <w:r w:rsidRPr="00A22FC4">
              <w:rPr>
                <w:rFonts w:ascii="Times New Roman" w:hAnsi="Times New Roman" w:cs="Times New Roman"/>
                <w:color w:val="000000" w:themeColor="text1"/>
                <w:sz w:val="26"/>
                <w:szCs w:val="26"/>
                <w:lang w:val="vi-VN"/>
              </w:rPr>
              <w:t xml:space="preserve"> trưởng Bộ</w:t>
            </w:r>
            <w:r w:rsidRPr="00A22FC4">
              <w:rPr>
                <w:rFonts w:ascii="Times New Roman" w:hAnsi="Times New Roman" w:cs="Times New Roman"/>
                <w:color w:val="000000" w:themeColor="text1"/>
                <w:sz w:val="26"/>
                <w:szCs w:val="26"/>
                <w:lang w:val="pt-BR"/>
              </w:rPr>
              <w:t xml:space="preserve"> Y tế</w:t>
            </w:r>
          </w:p>
        </w:tc>
        <w:tc>
          <w:tcPr>
            <w:tcW w:w="692" w:type="pct"/>
            <w:tcBorders>
              <w:top w:val="single" w:sz="2" w:space="0" w:color="auto"/>
              <w:left w:val="single" w:sz="2" w:space="0" w:color="auto"/>
              <w:bottom w:val="single" w:sz="2" w:space="0" w:color="auto"/>
              <w:right w:val="single" w:sz="2" w:space="0" w:color="auto"/>
            </w:tcBorders>
          </w:tcPr>
          <w:p w14:paraId="06698915" w14:textId="77777777" w:rsidR="004A564A" w:rsidRPr="00A22FC4" w:rsidRDefault="004A564A" w:rsidP="004A564A">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13/2011/TT-BYT</w:t>
            </w:r>
          </w:p>
          <w:p w14:paraId="19BCA48D" w14:textId="77777777" w:rsidR="004A564A" w:rsidRPr="00A22FC4" w:rsidRDefault="004A564A" w:rsidP="004A564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p>
          <w:p w14:paraId="2D424B56" w14:textId="7501785B" w:rsidR="004A564A" w:rsidRPr="00A22FC4" w:rsidRDefault="004A564A" w:rsidP="004A564A">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iCs/>
                <w:color w:val="000000" w:themeColor="text1"/>
                <w:sz w:val="26"/>
                <w:szCs w:val="26"/>
                <w:lang w:val="fr-FR"/>
              </w:rPr>
              <w:t>31/</w:t>
            </w:r>
            <w:r w:rsidRPr="00A22FC4">
              <w:rPr>
                <w:rFonts w:ascii="Times New Roman" w:hAnsi="Times New Roman" w:cs="Times New Roman"/>
                <w:iCs/>
                <w:color w:val="000000" w:themeColor="text1"/>
                <w:sz w:val="26"/>
                <w:szCs w:val="26"/>
                <w:lang w:val="vi-VN"/>
              </w:rPr>
              <w:t>0</w:t>
            </w:r>
            <w:r w:rsidRPr="00A22FC4">
              <w:rPr>
                <w:rFonts w:ascii="Times New Roman" w:hAnsi="Times New Roman" w:cs="Times New Roman"/>
                <w:iCs/>
                <w:color w:val="000000" w:themeColor="text1"/>
                <w:sz w:val="26"/>
                <w:szCs w:val="26"/>
                <w:lang w:val="fr-FR"/>
              </w:rPr>
              <w:t>3/2011</w:t>
            </w:r>
          </w:p>
        </w:tc>
        <w:tc>
          <w:tcPr>
            <w:tcW w:w="974" w:type="pct"/>
            <w:tcBorders>
              <w:top w:val="single" w:sz="2" w:space="0" w:color="auto"/>
              <w:left w:val="single" w:sz="2" w:space="0" w:color="auto"/>
              <w:bottom w:val="single" w:sz="2" w:space="0" w:color="auto"/>
              <w:right w:val="single" w:sz="2" w:space="0" w:color="auto"/>
            </w:tcBorders>
          </w:tcPr>
          <w:p w14:paraId="6350EF7E" w14:textId="30713F98" w:rsidR="004A564A" w:rsidRPr="00A22FC4" w:rsidRDefault="004A564A" w:rsidP="004A564A">
            <w:pPr>
              <w:tabs>
                <w:tab w:val="right" w:leader="dot" w:pos="8640"/>
              </w:tabs>
              <w:ind w:left="113" w:right="113"/>
              <w:jc w:val="both"/>
              <w:rPr>
                <w:rFonts w:ascii="Times New Roman" w:hAnsi="Times New Roman" w:cs="Times New Roman"/>
                <w:bCs/>
                <w:iCs/>
                <w:color w:val="000000" w:themeColor="text1"/>
                <w:sz w:val="26"/>
                <w:szCs w:val="26"/>
              </w:rPr>
            </w:pPr>
            <w:r w:rsidRPr="00A22FC4">
              <w:rPr>
                <w:rFonts w:ascii="Times New Roman" w:hAnsi="Times New Roman" w:cs="Times New Roman"/>
                <w:color w:val="000000" w:themeColor="text1"/>
                <w:sz w:val="26"/>
                <w:szCs w:val="26"/>
                <w:lang w:val="fr-FR"/>
              </w:rPr>
              <w:t>Hướng dẫn phân tuyến các nhiệm vụ, chỉ tiêu kiểm nghiệm và quy trình kiểm nghiệm phục vụ quản lý nhà nước về chất lượng, vệ sinh an toàn thực phẩm trong ngành y tế</w:t>
            </w:r>
          </w:p>
        </w:tc>
        <w:tc>
          <w:tcPr>
            <w:tcW w:w="576" w:type="pct"/>
            <w:tcBorders>
              <w:top w:val="single" w:sz="2" w:space="0" w:color="auto"/>
              <w:left w:val="single" w:sz="2" w:space="0" w:color="auto"/>
              <w:bottom w:val="single" w:sz="2" w:space="0" w:color="auto"/>
              <w:right w:val="single" w:sz="2" w:space="0" w:color="auto"/>
            </w:tcBorders>
          </w:tcPr>
          <w:p w14:paraId="33009907" w14:textId="53DE63E0" w:rsidR="004A564A" w:rsidRPr="00A22FC4" w:rsidRDefault="004A564A" w:rsidP="004A564A">
            <w:pPr>
              <w:tabs>
                <w:tab w:val="right" w:leader="dot" w:pos="8640"/>
              </w:tabs>
              <w:ind w:right="113"/>
              <w:jc w:val="center"/>
              <w:rPr>
                <w:rFonts w:ascii="Times New Roman" w:hAnsi="Times New Roman" w:cs="Times New Roman"/>
                <w:sz w:val="26"/>
                <w:szCs w:val="26"/>
                <w:lang w:val="vi-VN"/>
              </w:rPr>
            </w:pPr>
            <w:r w:rsidRPr="00A22FC4">
              <w:rPr>
                <w:rFonts w:ascii="Times New Roman" w:hAnsi="Times New Roman" w:cs="Times New Roman"/>
                <w:sz w:val="26"/>
                <w:szCs w:val="26"/>
                <w:lang w:val="vi-VN"/>
              </w:rPr>
              <w:t>Bãi bỏ</w:t>
            </w:r>
          </w:p>
        </w:tc>
        <w:tc>
          <w:tcPr>
            <w:tcW w:w="655" w:type="pct"/>
            <w:tcBorders>
              <w:top w:val="single" w:sz="2" w:space="0" w:color="auto"/>
              <w:left w:val="single" w:sz="2" w:space="0" w:color="auto"/>
              <w:bottom w:val="single" w:sz="2" w:space="0" w:color="auto"/>
              <w:right w:val="single" w:sz="2" w:space="0" w:color="auto"/>
            </w:tcBorders>
          </w:tcPr>
          <w:p w14:paraId="38FB7CBB" w14:textId="03A188A2" w:rsidR="004A564A" w:rsidRPr="00A22FC4" w:rsidRDefault="004A564A" w:rsidP="004A564A">
            <w:pPr>
              <w:tabs>
                <w:tab w:val="right" w:leader="dot" w:pos="8640"/>
              </w:tabs>
              <w:ind w:left="24" w:right="113"/>
              <w:jc w:val="both"/>
              <w:rPr>
                <w:rFonts w:ascii="Times New Roman" w:hAnsi="Times New Roman" w:cs="Times New Roman"/>
                <w:b/>
                <w:sz w:val="26"/>
                <w:szCs w:val="26"/>
              </w:rPr>
            </w:pPr>
            <w:r w:rsidRPr="000A0FDC">
              <w:rPr>
                <w:rFonts w:ascii="Times New Roman" w:hAnsi="Times New Roman" w:cs="Times New Roman"/>
                <w:sz w:val="26"/>
                <w:szCs w:val="26"/>
              </w:rPr>
              <w:t>Hiện nay các chỉ</w:t>
            </w:r>
            <w:r>
              <w:rPr>
                <w:rFonts w:ascii="Times New Roman" w:hAnsi="Times New Roman" w:cs="Times New Roman"/>
                <w:sz w:val="26"/>
                <w:szCs w:val="26"/>
              </w:rPr>
              <w:t xml:space="preserve"> </w:t>
            </w:r>
            <w:r w:rsidRPr="000A0FDC">
              <w:rPr>
                <w:rFonts w:ascii="Times New Roman" w:hAnsi="Times New Roman" w:cs="Times New Roman"/>
                <w:sz w:val="26"/>
                <w:szCs w:val="26"/>
              </w:rPr>
              <w:t>tiêu kiểm</w:t>
            </w:r>
            <w:r>
              <w:rPr>
                <w:rFonts w:ascii="Times New Roman" w:hAnsi="Times New Roman" w:cs="Times New Roman"/>
                <w:sz w:val="26"/>
                <w:szCs w:val="26"/>
              </w:rPr>
              <w:t xml:space="preserve"> </w:t>
            </w:r>
            <w:r w:rsidRPr="000A0FDC">
              <w:rPr>
                <w:rFonts w:ascii="Times New Roman" w:hAnsi="Times New Roman" w:cs="Times New Roman"/>
                <w:sz w:val="26"/>
                <w:szCs w:val="26"/>
              </w:rPr>
              <w:t>nghiệm và quy</w:t>
            </w:r>
            <w:r>
              <w:rPr>
                <w:rFonts w:ascii="Times New Roman" w:hAnsi="Times New Roman" w:cs="Times New Roman"/>
                <w:sz w:val="26"/>
                <w:szCs w:val="26"/>
              </w:rPr>
              <w:t xml:space="preserve"> </w:t>
            </w:r>
            <w:r w:rsidRPr="000A0FDC">
              <w:rPr>
                <w:rFonts w:ascii="Times New Roman" w:hAnsi="Times New Roman" w:cs="Times New Roman"/>
                <w:sz w:val="26"/>
                <w:szCs w:val="26"/>
              </w:rPr>
              <w:t>trình kiểm</w:t>
            </w:r>
            <w:r>
              <w:rPr>
                <w:rFonts w:ascii="Times New Roman" w:hAnsi="Times New Roman" w:cs="Times New Roman"/>
                <w:sz w:val="26"/>
                <w:szCs w:val="26"/>
              </w:rPr>
              <w:t xml:space="preserve"> </w:t>
            </w:r>
            <w:r w:rsidRPr="000A0FDC">
              <w:rPr>
                <w:rFonts w:ascii="Times New Roman" w:hAnsi="Times New Roman" w:cs="Times New Roman"/>
                <w:sz w:val="26"/>
                <w:szCs w:val="26"/>
              </w:rPr>
              <w:t>nghiệm</w:t>
            </w:r>
            <w:r>
              <w:rPr>
                <w:rFonts w:ascii="Times New Roman" w:hAnsi="Times New Roman" w:cs="Times New Roman"/>
                <w:sz w:val="26"/>
                <w:szCs w:val="26"/>
              </w:rPr>
              <w:t xml:space="preserve"> </w:t>
            </w:r>
            <w:r w:rsidRPr="000A0FDC">
              <w:rPr>
                <w:rFonts w:ascii="Times New Roman" w:hAnsi="Times New Roman" w:cs="Times New Roman"/>
                <w:sz w:val="26"/>
                <w:szCs w:val="26"/>
              </w:rPr>
              <w:t>thực</w:t>
            </w:r>
            <w:r>
              <w:rPr>
                <w:rFonts w:ascii="Times New Roman" w:hAnsi="Times New Roman" w:cs="Times New Roman"/>
                <w:sz w:val="26"/>
                <w:szCs w:val="26"/>
              </w:rPr>
              <w:t xml:space="preserve"> </w:t>
            </w:r>
            <w:r w:rsidRPr="000A0FDC">
              <w:rPr>
                <w:rFonts w:ascii="Times New Roman" w:hAnsi="Times New Roman" w:cs="Times New Roman"/>
                <w:sz w:val="26"/>
                <w:szCs w:val="26"/>
              </w:rPr>
              <w:t>hiện theo chức năng, nhiệm vụ của các Viện và theo chỉ định của Bộ Y tế</w:t>
            </w:r>
          </w:p>
        </w:tc>
        <w:tc>
          <w:tcPr>
            <w:tcW w:w="553" w:type="pct"/>
            <w:tcBorders>
              <w:top w:val="single" w:sz="2" w:space="0" w:color="auto"/>
              <w:left w:val="single" w:sz="2" w:space="0" w:color="auto"/>
              <w:bottom w:val="single" w:sz="2" w:space="0" w:color="auto"/>
              <w:right w:val="single" w:sz="2" w:space="0" w:color="auto"/>
            </w:tcBorders>
          </w:tcPr>
          <w:p w14:paraId="22ECEDF3" w14:textId="0B8174BC" w:rsidR="004A564A" w:rsidRPr="00A22FC4" w:rsidRDefault="004A564A" w:rsidP="004A564A">
            <w:pPr>
              <w:tabs>
                <w:tab w:val="right" w:leader="dot" w:pos="8640"/>
              </w:tabs>
              <w:ind w:left="113" w:right="113"/>
              <w:rPr>
                <w:rFonts w:ascii="Times New Roman" w:hAnsi="Times New Roman" w:cs="Times New Roman"/>
                <w:sz w:val="26"/>
                <w:szCs w:val="26"/>
              </w:rPr>
            </w:pPr>
            <w:r w:rsidRPr="00F045DB">
              <w:rPr>
                <w:rFonts w:ascii="Times New Roman" w:hAnsi="Times New Roman" w:cs="Times New Roman"/>
                <w:sz w:val="26"/>
                <w:szCs w:val="26"/>
                <w:lang w:val="vi-VN"/>
              </w:rPr>
              <w:t xml:space="preserve">Cục </w:t>
            </w:r>
            <w:r w:rsidRPr="00F045DB">
              <w:rPr>
                <w:rFonts w:ascii="Times New Roman" w:hAnsi="Times New Roman" w:cs="Times New Roman"/>
                <w:sz w:val="26"/>
                <w:szCs w:val="26"/>
              </w:rPr>
              <w:t>An toàn thực phẩm</w:t>
            </w:r>
          </w:p>
        </w:tc>
        <w:tc>
          <w:tcPr>
            <w:tcW w:w="686" w:type="pct"/>
            <w:tcBorders>
              <w:top w:val="single" w:sz="2" w:space="0" w:color="auto"/>
              <w:left w:val="single" w:sz="2" w:space="0" w:color="auto"/>
              <w:bottom w:val="single" w:sz="2" w:space="0" w:color="auto"/>
              <w:right w:val="single" w:sz="2" w:space="0" w:color="auto"/>
            </w:tcBorders>
          </w:tcPr>
          <w:p w14:paraId="767138D9" w14:textId="0067FD68" w:rsidR="004A564A" w:rsidRPr="00A22FC4" w:rsidRDefault="004A564A" w:rsidP="004A564A">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rPr>
              <w:t>Năm 2024</w:t>
            </w:r>
          </w:p>
        </w:tc>
      </w:tr>
      <w:tr w:rsidR="00A76AEB" w:rsidRPr="00A22FC4" w14:paraId="51833CE1" w14:textId="77777777" w:rsidTr="004A564A">
        <w:trPr>
          <w:trHeight w:val="445"/>
        </w:trPr>
        <w:tc>
          <w:tcPr>
            <w:tcW w:w="5000" w:type="pct"/>
            <w:gridSpan w:val="8"/>
            <w:tcBorders>
              <w:top w:val="single" w:sz="2" w:space="0" w:color="auto"/>
              <w:left w:val="single" w:sz="2" w:space="0" w:color="auto"/>
              <w:bottom w:val="single" w:sz="2" w:space="0" w:color="auto"/>
              <w:right w:val="single" w:sz="2" w:space="0" w:color="auto"/>
            </w:tcBorders>
          </w:tcPr>
          <w:p w14:paraId="155AA546" w14:textId="40C2DD66" w:rsidR="00A76AEB" w:rsidRPr="00A22FC4" w:rsidRDefault="00A76AEB" w:rsidP="00726E0E">
            <w:pPr>
              <w:tabs>
                <w:tab w:val="right" w:leader="dot" w:pos="8640"/>
              </w:tabs>
              <w:spacing w:before="120"/>
              <w:ind w:left="113" w:right="113"/>
              <w:jc w:val="center"/>
              <w:rPr>
                <w:rFonts w:ascii="Times New Roman" w:hAnsi="Times New Roman" w:cs="Times New Roman"/>
                <w:b/>
                <w:bCs/>
                <w:sz w:val="26"/>
                <w:szCs w:val="26"/>
              </w:rPr>
            </w:pPr>
            <w:r w:rsidRPr="00A22FC4">
              <w:rPr>
                <w:rFonts w:ascii="Times New Roman" w:hAnsi="Times New Roman" w:cs="Times New Roman"/>
                <w:b/>
                <w:bCs/>
                <w:sz w:val="26"/>
                <w:szCs w:val="26"/>
              </w:rPr>
              <w:t>LĨNH VỰC BẢO HIỂM Y TẾ</w:t>
            </w:r>
          </w:p>
        </w:tc>
      </w:tr>
      <w:tr w:rsidR="00A76AEB" w:rsidRPr="00A22FC4" w14:paraId="0A5145DB"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4F572E1B" w14:textId="77777777" w:rsidR="00A76AEB" w:rsidRPr="00A22FC4" w:rsidRDefault="00A76AEB" w:rsidP="00A76AEB">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5E90955A" w14:textId="4273D711" w:rsidR="00A76AEB" w:rsidRPr="00A22FC4" w:rsidRDefault="00A76AEB" w:rsidP="00A76AEB">
            <w:pPr>
              <w:tabs>
                <w:tab w:val="right" w:leader="dot" w:pos="8640"/>
              </w:tabs>
              <w:ind w:left="113" w:right="113"/>
              <w:jc w:val="center"/>
              <w:rPr>
                <w:rFonts w:ascii="Times New Roman" w:hAnsi="Times New Roman" w:cs="Times New Roman"/>
                <w:color w:val="000000" w:themeColor="text1"/>
                <w:sz w:val="26"/>
                <w:szCs w:val="26"/>
                <w:lang w:val="pt-BR"/>
              </w:rPr>
            </w:pPr>
            <w:r w:rsidRPr="00A22FC4">
              <w:rPr>
                <w:rFonts w:ascii="Times New Roman" w:hAnsi="Times New Roman" w:cs="Times New Roman"/>
                <w:color w:val="000000" w:themeColor="text1"/>
                <w:sz w:val="26"/>
                <w:szCs w:val="26"/>
                <w:lang w:val="pt-BR"/>
              </w:rPr>
              <w:t>Luật</w:t>
            </w:r>
          </w:p>
        </w:tc>
        <w:tc>
          <w:tcPr>
            <w:tcW w:w="692" w:type="pct"/>
            <w:tcBorders>
              <w:top w:val="single" w:sz="2" w:space="0" w:color="auto"/>
              <w:left w:val="single" w:sz="2" w:space="0" w:color="auto"/>
              <w:bottom w:val="single" w:sz="2" w:space="0" w:color="auto"/>
              <w:right w:val="single" w:sz="2" w:space="0" w:color="auto"/>
            </w:tcBorders>
          </w:tcPr>
          <w:p w14:paraId="710E7A58" w14:textId="77777777" w:rsidR="00A76AEB" w:rsidRPr="00A22FC4" w:rsidRDefault="00A76AEB" w:rsidP="00A76AEB">
            <w:pPr>
              <w:spacing w:after="0" w:line="240" w:lineRule="auto"/>
              <w:jc w:val="center"/>
              <w:rPr>
                <w:rFonts w:ascii="Times New Roman" w:hAnsi="Times New Roman" w:cs="Times New Roman"/>
                <w:color w:val="000000" w:themeColor="text1"/>
                <w:sz w:val="26"/>
                <w:szCs w:val="26"/>
                <w:lang w:val="pt-BR"/>
              </w:rPr>
            </w:pPr>
            <w:r w:rsidRPr="00A22FC4">
              <w:rPr>
                <w:rFonts w:ascii="Times New Roman" w:hAnsi="Times New Roman" w:cs="Times New Roman"/>
                <w:color w:val="000000" w:themeColor="text1"/>
                <w:sz w:val="26"/>
                <w:szCs w:val="26"/>
                <w:lang w:val="pt-BR"/>
              </w:rPr>
              <w:t>25/2008/QH12</w:t>
            </w:r>
          </w:p>
          <w:p w14:paraId="6BBE8BD6" w14:textId="4EF8FCD2" w:rsidR="00A76AEB" w:rsidRPr="00A22FC4" w:rsidRDefault="00A76AEB" w:rsidP="00A76AEB">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lang w:val="pt-BR"/>
              </w:rPr>
              <w:t>14/11/2008</w:t>
            </w:r>
          </w:p>
        </w:tc>
        <w:tc>
          <w:tcPr>
            <w:tcW w:w="974" w:type="pct"/>
            <w:tcBorders>
              <w:top w:val="single" w:sz="2" w:space="0" w:color="auto"/>
              <w:left w:val="single" w:sz="2" w:space="0" w:color="auto"/>
              <w:bottom w:val="single" w:sz="2" w:space="0" w:color="auto"/>
              <w:right w:val="single" w:sz="2" w:space="0" w:color="auto"/>
            </w:tcBorders>
          </w:tcPr>
          <w:p w14:paraId="08079166" w14:textId="4107DE81" w:rsidR="00A76AEB" w:rsidRPr="00A22FC4" w:rsidRDefault="00A76AEB" w:rsidP="00A76AEB">
            <w:pPr>
              <w:tabs>
                <w:tab w:val="right" w:leader="dot" w:pos="8640"/>
              </w:tabs>
              <w:ind w:left="113" w:right="113"/>
              <w:jc w:val="both"/>
              <w:rPr>
                <w:rFonts w:ascii="Times New Roman" w:hAnsi="Times New Roman" w:cs="Times New Roman"/>
                <w:color w:val="000000" w:themeColor="text1"/>
                <w:sz w:val="26"/>
                <w:szCs w:val="26"/>
                <w:lang w:val="fr-FR"/>
              </w:rPr>
            </w:pPr>
            <w:r w:rsidRPr="00A22FC4">
              <w:rPr>
                <w:rFonts w:ascii="Times New Roman" w:hAnsi="Times New Roman" w:cs="Times New Roman"/>
                <w:color w:val="000000" w:themeColor="text1"/>
                <w:sz w:val="26"/>
                <w:szCs w:val="26"/>
                <w:lang w:val="pt-BR"/>
              </w:rPr>
              <w:t>Bảo hiểm y tế</w:t>
            </w:r>
          </w:p>
        </w:tc>
        <w:tc>
          <w:tcPr>
            <w:tcW w:w="576" w:type="pct"/>
            <w:tcBorders>
              <w:top w:val="single" w:sz="2" w:space="0" w:color="auto"/>
              <w:left w:val="single" w:sz="2" w:space="0" w:color="auto"/>
              <w:bottom w:val="single" w:sz="2" w:space="0" w:color="auto"/>
              <w:right w:val="single" w:sz="2" w:space="0" w:color="auto"/>
            </w:tcBorders>
          </w:tcPr>
          <w:p w14:paraId="2561A4E3" w14:textId="2BD51B11" w:rsidR="00A76AEB" w:rsidRPr="00A22FC4" w:rsidRDefault="00A76AEB" w:rsidP="00A76AEB">
            <w:pPr>
              <w:tabs>
                <w:tab w:val="right" w:leader="dot" w:pos="8640"/>
              </w:tabs>
              <w:ind w:right="113"/>
              <w:jc w:val="center"/>
              <w:rPr>
                <w:rFonts w:ascii="Times New Roman" w:hAnsi="Times New Roman" w:cs="Times New Roman"/>
                <w:sz w:val="26"/>
                <w:szCs w:val="26"/>
              </w:rPr>
            </w:pPr>
            <w:r w:rsidRPr="00A22FC4">
              <w:rPr>
                <w:rFonts w:ascii="Times New Roman" w:hAnsi="Times New Roman" w:cs="Times New Roman"/>
                <w:sz w:val="26"/>
                <w:szCs w:val="26"/>
              </w:rPr>
              <w:t>Sửa đổi</w:t>
            </w:r>
          </w:p>
        </w:tc>
        <w:tc>
          <w:tcPr>
            <w:tcW w:w="655" w:type="pct"/>
            <w:tcBorders>
              <w:top w:val="single" w:sz="2" w:space="0" w:color="auto"/>
              <w:left w:val="single" w:sz="2" w:space="0" w:color="auto"/>
              <w:bottom w:val="single" w:sz="2" w:space="0" w:color="auto"/>
              <w:right w:val="single" w:sz="2" w:space="0" w:color="auto"/>
            </w:tcBorders>
          </w:tcPr>
          <w:p w14:paraId="2DFF6019" w14:textId="0B2117DF" w:rsidR="00A76AEB" w:rsidRPr="00A22FC4" w:rsidRDefault="00A76AEB" w:rsidP="00A9305F">
            <w:pPr>
              <w:tabs>
                <w:tab w:val="right" w:leader="dot" w:pos="8640"/>
              </w:tabs>
              <w:ind w:left="113" w:right="113" w:hanging="98"/>
              <w:jc w:val="both"/>
              <w:rPr>
                <w:rFonts w:ascii="Times New Roman" w:hAnsi="Times New Roman" w:cs="Times New Roman"/>
                <w:bCs/>
                <w:sz w:val="26"/>
                <w:szCs w:val="26"/>
              </w:rPr>
            </w:pPr>
            <w:r w:rsidRPr="00A22FC4">
              <w:rPr>
                <w:rFonts w:ascii="Times New Roman" w:hAnsi="Times New Roman" w:cs="Times New Roman"/>
                <w:bCs/>
                <w:sz w:val="26"/>
                <w:szCs w:val="26"/>
              </w:rPr>
              <w:t xml:space="preserve">Nội dung không còn phù hợp </w:t>
            </w:r>
            <w:r w:rsidRPr="00A22FC4">
              <w:rPr>
                <w:rFonts w:ascii="Times New Roman" w:hAnsi="Times New Roman" w:cs="Times New Roman"/>
                <w:bCs/>
                <w:sz w:val="26"/>
                <w:szCs w:val="26"/>
              </w:rPr>
              <w:lastRenderedPageBreak/>
              <w:t>với điều kiện kinh tế - xã hội</w:t>
            </w:r>
          </w:p>
        </w:tc>
        <w:tc>
          <w:tcPr>
            <w:tcW w:w="553" w:type="pct"/>
            <w:tcBorders>
              <w:top w:val="single" w:sz="2" w:space="0" w:color="auto"/>
              <w:left w:val="single" w:sz="2" w:space="0" w:color="auto"/>
              <w:bottom w:val="single" w:sz="2" w:space="0" w:color="auto"/>
              <w:right w:val="single" w:sz="2" w:space="0" w:color="auto"/>
            </w:tcBorders>
          </w:tcPr>
          <w:p w14:paraId="39166B6F" w14:textId="09447228" w:rsidR="00A76AEB" w:rsidRPr="00A22FC4" w:rsidRDefault="00A76AEB" w:rsidP="00A9305F">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rPr>
              <w:lastRenderedPageBreak/>
              <w:t xml:space="preserve">Vụ Bảo </w:t>
            </w:r>
            <w:r w:rsidR="004A564A">
              <w:rPr>
                <w:rFonts w:ascii="Times New Roman" w:hAnsi="Times New Roman" w:cs="Times New Roman"/>
                <w:sz w:val="26"/>
                <w:szCs w:val="26"/>
              </w:rPr>
              <w:t>h</w:t>
            </w:r>
            <w:r w:rsidRPr="00A22FC4">
              <w:rPr>
                <w:rFonts w:ascii="Times New Roman" w:hAnsi="Times New Roman" w:cs="Times New Roman"/>
                <w:sz w:val="26"/>
                <w:szCs w:val="26"/>
              </w:rPr>
              <w:t>iểm y tế</w:t>
            </w:r>
          </w:p>
        </w:tc>
        <w:tc>
          <w:tcPr>
            <w:tcW w:w="686" w:type="pct"/>
            <w:tcBorders>
              <w:top w:val="single" w:sz="2" w:space="0" w:color="auto"/>
              <w:left w:val="single" w:sz="2" w:space="0" w:color="auto"/>
              <w:bottom w:val="single" w:sz="2" w:space="0" w:color="auto"/>
              <w:right w:val="single" w:sz="2" w:space="0" w:color="auto"/>
            </w:tcBorders>
          </w:tcPr>
          <w:p w14:paraId="2C245EB0" w14:textId="4769711D" w:rsidR="00A76AEB" w:rsidRPr="00A22FC4" w:rsidRDefault="00A76AEB" w:rsidP="00A76AEB">
            <w:pPr>
              <w:tabs>
                <w:tab w:val="right" w:leader="dot" w:pos="8640"/>
              </w:tabs>
              <w:ind w:left="113" w:right="113"/>
              <w:rPr>
                <w:rFonts w:ascii="Times New Roman" w:hAnsi="Times New Roman" w:cs="Times New Roman"/>
                <w:sz w:val="26"/>
                <w:szCs w:val="26"/>
              </w:rPr>
            </w:pPr>
            <w:r w:rsidRPr="00A22FC4">
              <w:rPr>
                <w:rFonts w:ascii="Times New Roman" w:hAnsi="Times New Roman" w:cs="Times New Roman"/>
                <w:sz w:val="26"/>
                <w:szCs w:val="26"/>
              </w:rPr>
              <w:t>Năm 2024-2025</w:t>
            </w:r>
          </w:p>
        </w:tc>
      </w:tr>
      <w:tr w:rsidR="00A76AEB" w:rsidRPr="00A22FC4" w14:paraId="67980F0B"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5BC9533E" w14:textId="77777777" w:rsidR="00A76AEB" w:rsidRPr="00A22FC4" w:rsidRDefault="00A76AEB" w:rsidP="00A76AEB">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1A0A62C8" w14:textId="77777777" w:rsidR="00A76AEB" w:rsidRPr="00A22FC4" w:rsidRDefault="00A76AEB" w:rsidP="00A76AEB">
            <w:pPr>
              <w:spacing w:line="300" w:lineRule="exact"/>
              <w:jc w:val="center"/>
              <w:rPr>
                <w:rFonts w:ascii="Times New Roman" w:hAnsi="Times New Roman" w:cs="Times New Roman"/>
                <w:color w:val="000000" w:themeColor="text1"/>
                <w:sz w:val="26"/>
                <w:szCs w:val="26"/>
                <w:lang w:val="pt-BR"/>
              </w:rPr>
            </w:pPr>
            <w:r w:rsidRPr="00A22FC4">
              <w:rPr>
                <w:rFonts w:ascii="Times New Roman" w:hAnsi="Times New Roman" w:cs="Times New Roman"/>
                <w:color w:val="000000" w:themeColor="text1"/>
                <w:sz w:val="26"/>
                <w:szCs w:val="26"/>
                <w:lang w:val="pt-BR"/>
              </w:rPr>
              <w:t>Thông tư của Bộ</w:t>
            </w:r>
            <w:r w:rsidRPr="00A22FC4">
              <w:rPr>
                <w:rFonts w:ascii="Times New Roman" w:hAnsi="Times New Roman" w:cs="Times New Roman"/>
                <w:color w:val="000000" w:themeColor="text1"/>
                <w:sz w:val="26"/>
                <w:szCs w:val="26"/>
                <w:lang w:val="vi-VN"/>
              </w:rPr>
              <w:t xml:space="preserve"> trưởng Bộ</w:t>
            </w:r>
            <w:r w:rsidRPr="00A22FC4">
              <w:rPr>
                <w:rFonts w:ascii="Times New Roman" w:hAnsi="Times New Roman" w:cs="Times New Roman"/>
                <w:color w:val="000000" w:themeColor="text1"/>
                <w:sz w:val="26"/>
                <w:szCs w:val="26"/>
                <w:lang w:val="pt-BR"/>
              </w:rPr>
              <w:t xml:space="preserve"> Y tế</w:t>
            </w:r>
          </w:p>
          <w:p w14:paraId="558B6A88" w14:textId="77777777" w:rsidR="00A76AEB" w:rsidRPr="00A22FC4" w:rsidRDefault="00A76AEB" w:rsidP="00A76AEB">
            <w:pPr>
              <w:tabs>
                <w:tab w:val="right" w:leader="dot" w:pos="8640"/>
              </w:tabs>
              <w:ind w:left="113" w:right="113"/>
              <w:jc w:val="center"/>
              <w:rPr>
                <w:rFonts w:ascii="Times New Roman" w:hAnsi="Times New Roman" w:cs="Times New Roman"/>
                <w:color w:val="000000" w:themeColor="text1"/>
                <w:sz w:val="26"/>
                <w:szCs w:val="26"/>
                <w:lang w:val="pt-BR"/>
              </w:rPr>
            </w:pPr>
          </w:p>
        </w:tc>
        <w:tc>
          <w:tcPr>
            <w:tcW w:w="692" w:type="pct"/>
            <w:tcBorders>
              <w:top w:val="single" w:sz="2" w:space="0" w:color="auto"/>
              <w:left w:val="single" w:sz="2" w:space="0" w:color="auto"/>
              <w:bottom w:val="single" w:sz="2" w:space="0" w:color="auto"/>
              <w:right w:val="single" w:sz="2" w:space="0" w:color="auto"/>
            </w:tcBorders>
          </w:tcPr>
          <w:p w14:paraId="1B7C4CBA" w14:textId="77777777" w:rsidR="00A76AEB" w:rsidRPr="00A22FC4" w:rsidRDefault="00A76AEB" w:rsidP="00A76AEB">
            <w:pPr>
              <w:spacing w:after="0" w:line="240"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30/2018/TT-BYT</w:t>
            </w:r>
          </w:p>
          <w:p w14:paraId="0FC11DF3" w14:textId="77777777" w:rsidR="00A76AEB" w:rsidRPr="00A22FC4" w:rsidRDefault="00A76AEB" w:rsidP="004A564A">
            <w:pPr>
              <w:spacing w:line="300" w:lineRule="exact"/>
              <w:jc w:val="center"/>
              <w:rPr>
                <w:rFonts w:ascii="Times New Roman" w:hAnsi="Times New Roman" w:cs="Times New Roman"/>
                <w:iCs/>
                <w:snapToGrid w:val="0"/>
                <w:color w:val="000000" w:themeColor="text1"/>
                <w:sz w:val="26"/>
                <w:szCs w:val="26"/>
                <w:lang w:val="vi-VN"/>
              </w:rPr>
            </w:pPr>
            <w:r w:rsidRPr="00A22FC4">
              <w:rPr>
                <w:rFonts w:ascii="Times New Roman" w:hAnsi="Times New Roman" w:cs="Times New Roman"/>
                <w:color w:val="000000" w:themeColor="text1"/>
                <w:sz w:val="26"/>
                <w:szCs w:val="26"/>
                <w:shd w:val="clear" w:color="auto" w:fill="FFFFFF"/>
              </w:rPr>
              <w:t>30/10/2018</w:t>
            </w:r>
          </w:p>
          <w:p w14:paraId="6082CAA8" w14:textId="77777777" w:rsidR="00A76AEB" w:rsidRPr="00A22FC4" w:rsidRDefault="00A76AEB" w:rsidP="00A76AEB">
            <w:pPr>
              <w:spacing w:after="0"/>
              <w:jc w:val="center"/>
              <w:rPr>
                <w:rFonts w:ascii="Times New Roman" w:hAnsi="Times New Roman" w:cs="Times New Roman"/>
                <w:color w:val="000000" w:themeColor="text1"/>
                <w:sz w:val="26"/>
                <w:szCs w:val="26"/>
              </w:rPr>
            </w:pPr>
          </w:p>
        </w:tc>
        <w:tc>
          <w:tcPr>
            <w:tcW w:w="974" w:type="pct"/>
            <w:tcBorders>
              <w:top w:val="single" w:sz="2" w:space="0" w:color="auto"/>
              <w:left w:val="single" w:sz="2" w:space="0" w:color="auto"/>
              <w:bottom w:val="single" w:sz="2" w:space="0" w:color="auto"/>
              <w:right w:val="single" w:sz="2" w:space="0" w:color="auto"/>
            </w:tcBorders>
          </w:tcPr>
          <w:p w14:paraId="7EA6BC1B" w14:textId="77777777" w:rsidR="00A76AEB" w:rsidRPr="00A22FC4" w:rsidRDefault="00A76AEB" w:rsidP="00A76AEB">
            <w:pPr>
              <w:spacing w:line="300" w:lineRule="exact"/>
              <w:jc w:val="both"/>
              <w:rPr>
                <w:rFonts w:ascii="Times New Roman" w:hAnsi="Times New Roman" w:cs="Times New Roman"/>
                <w:color w:val="000000" w:themeColor="text1"/>
                <w:sz w:val="26"/>
                <w:szCs w:val="26"/>
                <w:lang w:val="vi-VN"/>
              </w:rPr>
            </w:pPr>
            <w:r w:rsidRPr="00A22FC4">
              <w:rPr>
                <w:rFonts w:ascii="Times New Roman" w:hAnsi="Times New Roman" w:cs="Times New Roman"/>
                <w:iCs/>
                <w:color w:val="000000" w:themeColor="text1"/>
                <w:sz w:val="26"/>
                <w:szCs w:val="26"/>
                <w:shd w:val="clear" w:color="auto" w:fill="FFFFFF"/>
              </w:rPr>
              <w:t>Ban hành Danh mục và tỷ lệ, điều kiện thanh toán đối với thuốc hóa dược, sinh phẩm, thuốc phóng xạ và chất đánh dấu thuộc phạm vi được hưởng của người tham gia bảo hiểm y tế.</w:t>
            </w:r>
          </w:p>
          <w:p w14:paraId="14A5746A" w14:textId="77777777" w:rsidR="00A76AEB" w:rsidRPr="00A22FC4" w:rsidRDefault="00A76AEB" w:rsidP="00A76AEB">
            <w:pPr>
              <w:tabs>
                <w:tab w:val="right" w:leader="dot" w:pos="8640"/>
              </w:tabs>
              <w:ind w:left="113" w:right="113"/>
              <w:jc w:val="both"/>
              <w:rPr>
                <w:rFonts w:ascii="Times New Roman" w:hAnsi="Times New Roman" w:cs="Times New Roman"/>
                <w:color w:val="000000" w:themeColor="text1"/>
                <w:sz w:val="26"/>
                <w:szCs w:val="26"/>
                <w:lang w:val="fr-FR"/>
              </w:rPr>
            </w:pPr>
          </w:p>
        </w:tc>
        <w:tc>
          <w:tcPr>
            <w:tcW w:w="576" w:type="pct"/>
            <w:tcBorders>
              <w:top w:val="single" w:sz="2" w:space="0" w:color="auto"/>
              <w:left w:val="single" w:sz="2" w:space="0" w:color="auto"/>
              <w:bottom w:val="single" w:sz="2" w:space="0" w:color="auto"/>
              <w:right w:val="single" w:sz="2" w:space="0" w:color="auto"/>
            </w:tcBorders>
          </w:tcPr>
          <w:p w14:paraId="2A6FB0C5" w14:textId="14AE72D9" w:rsidR="00A76AEB" w:rsidRPr="00A22FC4" w:rsidRDefault="00A76AEB" w:rsidP="00A76AEB">
            <w:pPr>
              <w:tabs>
                <w:tab w:val="right" w:leader="dot" w:pos="8640"/>
              </w:tabs>
              <w:ind w:right="113"/>
              <w:jc w:val="center"/>
              <w:rPr>
                <w:rFonts w:ascii="Times New Roman" w:hAnsi="Times New Roman" w:cs="Times New Roman"/>
                <w:sz w:val="26"/>
                <w:szCs w:val="26"/>
              </w:rPr>
            </w:pPr>
            <w:r w:rsidRPr="00A22FC4">
              <w:rPr>
                <w:rFonts w:ascii="Times New Roman" w:hAnsi="Times New Roman" w:cs="Times New Roman"/>
                <w:sz w:val="26"/>
                <w:szCs w:val="26"/>
              </w:rPr>
              <w:t>Sửa đổi</w:t>
            </w:r>
          </w:p>
        </w:tc>
        <w:tc>
          <w:tcPr>
            <w:tcW w:w="655" w:type="pct"/>
            <w:tcBorders>
              <w:top w:val="single" w:sz="2" w:space="0" w:color="auto"/>
              <w:left w:val="single" w:sz="2" w:space="0" w:color="auto"/>
              <w:bottom w:val="single" w:sz="2" w:space="0" w:color="auto"/>
              <w:right w:val="single" w:sz="2" w:space="0" w:color="auto"/>
            </w:tcBorders>
          </w:tcPr>
          <w:p w14:paraId="19DD3A21" w14:textId="026181A4" w:rsidR="00A76AEB" w:rsidRPr="00A22FC4" w:rsidRDefault="00A76AEB" w:rsidP="00EB50F9">
            <w:pPr>
              <w:tabs>
                <w:tab w:val="right" w:leader="dot" w:pos="8640"/>
              </w:tabs>
              <w:ind w:right="113" w:firstLine="15"/>
              <w:jc w:val="both"/>
              <w:rPr>
                <w:rFonts w:ascii="Times New Roman" w:hAnsi="Times New Roman" w:cs="Times New Roman"/>
                <w:b/>
                <w:sz w:val="26"/>
                <w:szCs w:val="26"/>
              </w:rPr>
            </w:pPr>
            <w:r w:rsidRPr="00A22FC4">
              <w:rPr>
                <w:rFonts w:ascii="Times New Roman" w:hAnsi="Times New Roman" w:cs="Times New Roman"/>
                <w:bCs/>
                <w:sz w:val="26"/>
                <w:szCs w:val="26"/>
              </w:rPr>
              <w:t>Nội dung không còn phù hợp với điều kiện kinh tế - xã hội</w:t>
            </w:r>
          </w:p>
        </w:tc>
        <w:tc>
          <w:tcPr>
            <w:tcW w:w="553" w:type="pct"/>
            <w:tcBorders>
              <w:top w:val="single" w:sz="2" w:space="0" w:color="auto"/>
              <w:left w:val="single" w:sz="2" w:space="0" w:color="auto"/>
              <w:bottom w:val="single" w:sz="2" w:space="0" w:color="auto"/>
              <w:right w:val="single" w:sz="2" w:space="0" w:color="auto"/>
            </w:tcBorders>
          </w:tcPr>
          <w:p w14:paraId="570BBF2E" w14:textId="71B7137E" w:rsidR="00A76AEB" w:rsidRPr="00A22FC4" w:rsidRDefault="00A76AEB" w:rsidP="00A9305F">
            <w:pPr>
              <w:tabs>
                <w:tab w:val="right" w:leader="dot" w:pos="8640"/>
              </w:tabs>
              <w:ind w:left="113" w:right="113"/>
              <w:jc w:val="center"/>
              <w:rPr>
                <w:rFonts w:ascii="Times New Roman" w:hAnsi="Times New Roman" w:cs="Times New Roman"/>
                <w:sz w:val="26"/>
                <w:szCs w:val="26"/>
                <w:lang w:val="vi-VN"/>
              </w:rPr>
            </w:pPr>
            <w:r w:rsidRPr="00A22FC4">
              <w:rPr>
                <w:rFonts w:ascii="Times New Roman" w:hAnsi="Times New Roman" w:cs="Times New Roman"/>
                <w:sz w:val="26"/>
                <w:szCs w:val="26"/>
              </w:rPr>
              <w:t>Vụ Bảo hiểm y tế</w:t>
            </w:r>
          </w:p>
        </w:tc>
        <w:tc>
          <w:tcPr>
            <w:tcW w:w="686" w:type="pct"/>
            <w:tcBorders>
              <w:top w:val="single" w:sz="2" w:space="0" w:color="auto"/>
              <w:left w:val="single" w:sz="2" w:space="0" w:color="auto"/>
              <w:bottom w:val="single" w:sz="2" w:space="0" w:color="auto"/>
              <w:right w:val="single" w:sz="2" w:space="0" w:color="auto"/>
            </w:tcBorders>
          </w:tcPr>
          <w:p w14:paraId="78B23494" w14:textId="1773BB58" w:rsidR="00A76AEB" w:rsidRPr="00A22FC4" w:rsidRDefault="00A76AEB" w:rsidP="00A76AEB">
            <w:pPr>
              <w:tabs>
                <w:tab w:val="right" w:leader="dot" w:pos="8640"/>
              </w:tabs>
              <w:ind w:left="113" w:right="113"/>
              <w:rPr>
                <w:rFonts w:ascii="Times New Roman" w:hAnsi="Times New Roman" w:cs="Times New Roman"/>
                <w:sz w:val="26"/>
                <w:szCs w:val="26"/>
              </w:rPr>
            </w:pPr>
            <w:r w:rsidRPr="00A22FC4">
              <w:rPr>
                <w:rFonts w:ascii="Times New Roman" w:hAnsi="Times New Roman" w:cs="Times New Roman"/>
                <w:sz w:val="26"/>
                <w:szCs w:val="26"/>
              </w:rPr>
              <w:t>Năm 2024-2025</w:t>
            </w:r>
          </w:p>
        </w:tc>
      </w:tr>
      <w:tr w:rsidR="00A76AEB" w:rsidRPr="00A22FC4" w14:paraId="1AF4CD87" w14:textId="77777777" w:rsidTr="00A9305F">
        <w:trPr>
          <w:trHeight w:val="445"/>
        </w:trPr>
        <w:tc>
          <w:tcPr>
            <w:tcW w:w="5000" w:type="pct"/>
            <w:gridSpan w:val="8"/>
            <w:tcBorders>
              <w:top w:val="single" w:sz="2" w:space="0" w:color="auto"/>
              <w:left w:val="single" w:sz="2" w:space="0" w:color="auto"/>
              <w:bottom w:val="single" w:sz="2" w:space="0" w:color="auto"/>
              <w:right w:val="single" w:sz="2" w:space="0" w:color="auto"/>
            </w:tcBorders>
            <w:vAlign w:val="center"/>
          </w:tcPr>
          <w:p w14:paraId="23695529" w14:textId="0F112C91" w:rsidR="00A76AEB" w:rsidRPr="00A22FC4" w:rsidRDefault="00A76AEB" w:rsidP="00726E0E">
            <w:pPr>
              <w:tabs>
                <w:tab w:val="right" w:leader="dot" w:pos="8640"/>
              </w:tabs>
              <w:spacing w:before="120"/>
              <w:ind w:left="113" w:right="113"/>
              <w:jc w:val="center"/>
              <w:rPr>
                <w:rFonts w:ascii="Times New Roman" w:hAnsi="Times New Roman" w:cs="Times New Roman"/>
                <w:b/>
                <w:bCs/>
                <w:sz w:val="26"/>
                <w:szCs w:val="26"/>
              </w:rPr>
            </w:pPr>
            <w:r w:rsidRPr="00A22FC4">
              <w:rPr>
                <w:rFonts w:ascii="Times New Roman" w:hAnsi="Times New Roman" w:cs="Times New Roman"/>
                <w:b/>
                <w:bCs/>
                <w:sz w:val="26"/>
                <w:szCs w:val="26"/>
              </w:rPr>
              <w:t>LĨNH VỰC DÂN SỐ</w:t>
            </w:r>
          </w:p>
        </w:tc>
      </w:tr>
      <w:tr w:rsidR="00A76AEB" w:rsidRPr="00A22FC4" w14:paraId="0568657F"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78FAFBD1" w14:textId="77777777" w:rsidR="00A76AEB" w:rsidRPr="00A22FC4" w:rsidRDefault="00A76AEB" w:rsidP="00A76AEB">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01F318AF" w14:textId="77777777" w:rsidR="00A76AEB" w:rsidRPr="00A22FC4" w:rsidRDefault="00A76AEB" w:rsidP="00A76AEB">
            <w:pPr>
              <w:spacing w:after="0" w:line="360" w:lineRule="exact"/>
              <w:jc w:val="center"/>
              <w:rPr>
                <w:rFonts w:ascii="Times New Roman" w:hAnsi="Times New Roman" w:cs="Times New Roman"/>
                <w:sz w:val="26"/>
                <w:szCs w:val="26"/>
              </w:rPr>
            </w:pPr>
            <w:r w:rsidRPr="00A22FC4">
              <w:rPr>
                <w:rFonts w:ascii="Times New Roman" w:hAnsi="Times New Roman" w:cs="Times New Roman"/>
                <w:sz w:val="26"/>
                <w:szCs w:val="26"/>
              </w:rPr>
              <w:t xml:space="preserve">Quyết định </w:t>
            </w:r>
          </w:p>
          <w:p w14:paraId="4F9B7058" w14:textId="21DC0F45" w:rsidR="00A76AEB" w:rsidRPr="00A22FC4" w:rsidRDefault="00A76AEB" w:rsidP="004A564A">
            <w:pPr>
              <w:spacing w:after="0" w:line="360" w:lineRule="exact"/>
              <w:jc w:val="center"/>
              <w:rPr>
                <w:rFonts w:ascii="Times New Roman" w:hAnsi="Times New Roman" w:cs="Times New Roman"/>
                <w:color w:val="000000" w:themeColor="text1"/>
                <w:sz w:val="26"/>
                <w:szCs w:val="26"/>
                <w:lang w:val="pt-BR"/>
              </w:rPr>
            </w:pPr>
            <w:r w:rsidRPr="00A22FC4">
              <w:rPr>
                <w:rFonts w:ascii="Times New Roman" w:hAnsi="Times New Roman" w:cs="Times New Roman"/>
                <w:sz w:val="26"/>
                <w:szCs w:val="26"/>
              </w:rPr>
              <w:t>của Thủ tướng Chính phủ</w:t>
            </w:r>
          </w:p>
        </w:tc>
        <w:tc>
          <w:tcPr>
            <w:tcW w:w="692" w:type="pct"/>
            <w:tcBorders>
              <w:top w:val="single" w:sz="2" w:space="0" w:color="auto"/>
              <w:left w:val="single" w:sz="2" w:space="0" w:color="auto"/>
              <w:bottom w:val="single" w:sz="2" w:space="0" w:color="auto"/>
              <w:right w:val="single" w:sz="2" w:space="0" w:color="auto"/>
            </w:tcBorders>
          </w:tcPr>
          <w:p w14:paraId="270C74AE" w14:textId="77777777" w:rsidR="00A76AEB" w:rsidRPr="00A22FC4" w:rsidRDefault="00A76AEB" w:rsidP="00A76AEB">
            <w:pPr>
              <w:spacing w:after="0" w:line="360" w:lineRule="exact"/>
              <w:jc w:val="center"/>
              <w:rPr>
                <w:rFonts w:ascii="Times New Roman" w:hAnsi="Times New Roman" w:cs="Times New Roman"/>
                <w:sz w:val="26"/>
                <w:szCs w:val="26"/>
              </w:rPr>
            </w:pPr>
            <w:r w:rsidRPr="00A22FC4">
              <w:rPr>
                <w:rFonts w:ascii="Times New Roman" w:hAnsi="Times New Roman" w:cs="Times New Roman"/>
                <w:sz w:val="26"/>
                <w:szCs w:val="26"/>
              </w:rPr>
              <w:t>17/2013/QĐ-TTg</w:t>
            </w:r>
          </w:p>
          <w:p w14:paraId="1931BDB5" w14:textId="23E4ECA3" w:rsidR="00A76AEB" w:rsidRPr="00A22FC4" w:rsidRDefault="00A76AEB" w:rsidP="00A76AEB">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sz w:val="26"/>
                <w:szCs w:val="26"/>
              </w:rPr>
              <w:t>12/03/2013</w:t>
            </w:r>
          </w:p>
        </w:tc>
        <w:tc>
          <w:tcPr>
            <w:tcW w:w="974" w:type="pct"/>
            <w:tcBorders>
              <w:top w:val="single" w:sz="2" w:space="0" w:color="auto"/>
              <w:left w:val="single" w:sz="2" w:space="0" w:color="auto"/>
              <w:bottom w:val="single" w:sz="2" w:space="0" w:color="auto"/>
              <w:right w:val="single" w:sz="2" w:space="0" w:color="auto"/>
            </w:tcBorders>
          </w:tcPr>
          <w:p w14:paraId="24478526" w14:textId="2056F040" w:rsidR="00A76AEB" w:rsidRPr="00A22FC4" w:rsidRDefault="00A76AEB" w:rsidP="00A76AEB">
            <w:pPr>
              <w:tabs>
                <w:tab w:val="right" w:leader="dot" w:pos="8640"/>
              </w:tabs>
              <w:ind w:left="113" w:right="113"/>
              <w:jc w:val="both"/>
              <w:rPr>
                <w:rFonts w:ascii="Times New Roman" w:hAnsi="Times New Roman" w:cs="Times New Roman"/>
                <w:color w:val="000000" w:themeColor="text1"/>
                <w:sz w:val="26"/>
                <w:szCs w:val="26"/>
                <w:lang w:val="fr-FR"/>
              </w:rPr>
            </w:pPr>
            <w:r w:rsidRPr="00A22FC4">
              <w:rPr>
                <w:rFonts w:ascii="Times New Roman" w:hAnsi="Times New Roman" w:cs="Times New Roman"/>
                <w:sz w:val="26"/>
                <w:szCs w:val="26"/>
                <w:lang w:val="pt-BR"/>
              </w:rPr>
              <w:t>Quy định chức năng, nhiệm vụ, quyền hạn và cơ cấu tổ chức của Tổng cục Dân số-Kế hoạch hoá gia đình thuộc Bộ Y tế</w:t>
            </w:r>
          </w:p>
        </w:tc>
        <w:tc>
          <w:tcPr>
            <w:tcW w:w="576" w:type="pct"/>
            <w:tcBorders>
              <w:top w:val="single" w:sz="2" w:space="0" w:color="auto"/>
              <w:left w:val="single" w:sz="2" w:space="0" w:color="auto"/>
              <w:bottom w:val="single" w:sz="2" w:space="0" w:color="auto"/>
              <w:right w:val="single" w:sz="2" w:space="0" w:color="auto"/>
            </w:tcBorders>
          </w:tcPr>
          <w:p w14:paraId="66CBC5B7" w14:textId="424B8238" w:rsidR="00A76AEB" w:rsidRPr="00A22FC4" w:rsidRDefault="00A76AEB" w:rsidP="00A76AEB">
            <w:pPr>
              <w:tabs>
                <w:tab w:val="right" w:leader="dot" w:pos="8640"/>
              </w:tabs>
              <w:ind w:right="113"/>
              <w:jc w:val="center"/>
              <w:rPr>
                <w:rFonts w:ascii="Times New Roman" w:hAnsi="Times New Roman" w:cs="Times New Roman"/>
                <w:sz w:val="26"/>
                <w:szCs w:val="26"/>
                <w:lang w:val="vi-VN"/>
              </w:rPr>
            </w:pPr>
            <w:r w:rsidRPr="00A22FC4">
              <w:rPr>
                <w:rFonts w:ascii="Times New Roman" w:eastAsia="Times New Roman" w:hAnsi="Times New Roman" w:cs="Times New Roman"/>
                <w:sz w:val="26"/>
                <w:szCs w:val="26"/>
              </w:rPr>
              <w:t>Bãi bỏ</w:t>
            </w:r>
          </w:p>
        </w:tc>
        <w:tc>
          <w:tcPr>
            <w:tcW w:w="655" w:type="pct"/>
            <w:tcBorders>
              <w:top w:val="single" w:sz="2" w:space="0" w:color="auto"/>
              <w:left w:val="single" w:sz="2" w:space="0" w:color="auto"/>
              <w:bottom w:val="single" w:sz="2" w:space="0" w:color="auto"/>
              <w:right w:val="single" w:sz="2" w:space="0" w:color="auto"/>
            </w:tcBorders>
          </w:tcPr>
          <w:p w14:paraId="326CDF30" w14:textId="65CF764F" w:rsidR="00A76AEB" w:rsidRPr="00A22FC4" w:rsidRDefault="00A76AEB" w:rsidP="00EB50F9">
            <w:pPr>
              <w:tabs>
                <w:tab w:val="right" w:leader="dot" w:pos="8640"/>
              </w:tabs>
              <w:ind w:left="24" w:right="113" w:hanging="9"/>
              <w:jc w:val="both"/>
              <w:rPr>
                <w:rFonts w:ascii="Times New Roman" w:hAnsi="Times New Roman" w:cs="Times New Roman"/>
                <w:b/>
                <w:sz w:val="26"/>
                <w:szCs w:val="26"/>
              </w:rPr>
            </w:pPr>
            <w:r w:rsidRPr="00A22FC4">
              <w:rPr>
                <w:rFonts w:ascii="Times New Roman" w:eastAsia="Times New Roman" w:hAnsi="Times New Roman" w:cs="Times New Roman"/>
                <w:sz w:val="26"/>
                <w:szCs w:val="26"/>
              </w:rPr>
              <w:t>Không phù hợp với Nghị định 95/2022/NĐ-CP</w:t>
            </w:r>
          </w:p>
        </w:tc>
        <w:tc>
          <w:tcPr>
            <w:tcW w:w="553" w:type="pct"/>
            <w:tcBorders>
              <w:top w:val="single" w:sz="2" w:space="0" w:color="auto"/>
              <w:left w:val="single" w:sz="2" w:space="0" w:color="auto"/>
              <w:bottom w:val="single" w:sz="2" w:space="0" w:color="auto"/>
              <w:right w:val="single" w:sz="2" w:space="0" w:color="auto"/>
            </w:tcBorders>
          </w:tcPr>
          <w:p w14:paraId="15BB08E2" w14:textId="7C63BA3D" w:rsidR="00A76AEB" w:rsidRPr="00A22FC4" w:rsidRDefault="00A76AEB" w:rsidP="00A76AEB">
            <w:pPr>
              <w:tabs>
                <w:tab w:val="right" w:leader="dot" w:pos="8640"/>
              </w:tabs>
              <w:ind w:left="113" w:right="113"/>
              <w:rPr>
                <w:rFonts w:ascii="Times New Roman" w:hAnsi="Times New Roman" w:cs="Times New Roman"/>
                <w:sz w:val="26"/>
                <w:szCs w:val="26"/>
                <w:lang w:val="vi-VN"/>
              </w:rPr>
            </w:pPr>
            <w:r w:rsidRPr="00A22FC4">
              <w:rPr>
                <w:rFonts w:ascii="Times New Roman" w:eastAsia="Times New Roman" w:hAnsi="Times New Roman" w:cs="Times New Roman"/>
                <w:sz w:val="26"/>
                <w:szCs w:val="26"/>
              </w:rPr>
              <w:t>Cục Dân số</w:t>
            </w:r>
          </w:p>
        </w:tc>
        <w:tc>
          <w:tcPr>
            <w:tcW w:w="686" w:type="pct"/>
            <w:tcBorders>
              <w:top w:val="single" w:sz="2" w:space="0" w:color="auto"/>
              <w:left w:val="single" w:sz="2" w:space="0" w:color="auto"/>
              <w:bottom w:val="single" w:sz="2" w:space="0" w:color="auto"/>
              <w:right w:val="single" w:sz="2" w:space="0" w:color="auto"/>
            </w:tcBorders>
          </w:tcPr>
          <w:p w14:paraId="435094C7" w14:textId="23F9392C" w:rsidR="00A76AEB" w:rsidRPr="00A22FC4" w:rsidRDefault="00A76AEB" w:rsidP="00A9305F">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rPr>
              <w:t>Năm 2024</w:t>
            </w:r>
          </w:p>
        </w:tc>
      </w:tr>
      <w:tr w:rsidR="00A76AEB" w:rsidRPr="00A22FC4" w14:paraId="70EEFDB0" w14:textId="77777777" w:rsidTr="004A564A">
        <w:trPr>
          <w:trHeight w:val="445"/>
        </w:trPr>
        <w:tc>
          <w:tcPr>
            <w:tcW w:w="5000" w:type="pct"/>
            <w:gridSpan w:val="8"/>
            <w:tcBorders>
              <w:top w:val="single" w:sz="2" w:space="0" w:color="auto"/>
              <w:left w:val="single" w:sz="2" w:space="0" w:color="auto"/>
              <w:bottom w:val="single" w:sz="2" w:space="0" w:color="auto"/>
              <w:right w:val="single" w:sz="2" w:space="0" w:color="auto"/>
            </w:tcBorders>
          </w:tcPr>
          <w:p w14:paraId="3E3ACD9E" w14:textId="3F0EBBC0" w:rsidR="00A76AEB" w:rsidRPr="00A22FC4" w:rsidRDefault="00A76AEB" w:rsidP="00726E0E">
            <w:pPr>
              <w:tabs>
                <w:tab w:val="right" w:leader="dot" w:pos="8640"/>
              </w:tabs>
              <w:spacing w:before="120"/>
              <w:ind w:left="113" w:right="113"/>
              <w:jc w:val="center"/>
              <w:rPr>
                <w:rFonts w:ascii="Times New Roman" w:hAnsi="Times New Roman" w:cs="Times New Roman"/>
                <w:b/>
                <w:bCs/>
                <w:sz w:val="26"/>
                <w:szCs w:val="26"/>
              </w:rPr>
            </w:pPr>
            <w:r w:rsidRPr="00A22FC4">
              <w:rPr>
                <w:rFonts w:ascii="Times New Roman" w:hAnsi="Times New Roman" w:cs="Times New Roman"/>
                <w:b/>
                <w:bCs/>
                <w:sz w:val="26"/>
                <w:szCs w:val="26"/>
              </w:rPr>
              <w:t>LĨNH VỰC DƯỢC – MỸ PHẨM</w:t>
            </w:r>
          </w:p>
        </w:tc>
      </w:tr>
      <w:tr w:rsidR="00126E56" w:rsidRPr="00A22FC4" w14:paraId="25997E7D"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2B69EC30" w14:textId="77777777" w:rsidR="00126E56" w:rsidRPr="00A22FC4" w:rsidRDefault="00126E56" w:rsidP="00126E56">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1996C8DA" w14:textId="27D7213C" w:rsidR="00126E56" w:rsidRPr="00A22FC4" w:rsidRDefault="00126E56" w:rsidP="00126E56">
            <w:pPr>
              <w:tabs>
                <w:tab w:val="right" w:leader="dot" w:pos="8640"/>
              </w:tabs>
              <w:ind w:left="113" w:right="113"/>
              <w:jc w:val="center"/>
              <w:rPr>
                <w:rFonts w:ascii="Times New Roman" w:hAnsi="Times New Roman" w:cs="Times New Roman"/>
                <w:color w:val="000000" w:themeColor="text1"/>
                <w:sz w:val="26"/>
                <w:szCs w:val="26"/>
                <w:lang w:val="pt-BR"/>
              </w:rPr>
            </w:pPr>
            <w:r w:rsidRPr="00A22FC4">
              <w:rPr>
                <w:rFonts w:ascii="Times New Roman" w:hAnsi="Times New Roman" w:cs="Times New Roman"/>
                <w:sz w:val="26"/>
                <w:szCs w:val="26"/>
              </w:rPr>
              <w:t>Luật</w:t>
            </w:r>
          </w:p>
        </w:tc>
        <w:tc>
          <w:tcPr>
            <w:tcW w:w="692" w:type="pct"/>
            <w:tcBorders>
              <w:top w:val="single" w:sz="2" w:space="0" w:color="auto"/>
              <w:left w:val="single" w:sz="2" w:space="0" w:color="auto"/>
              <w:bottom w:val="single" w:sz="2" w:space="0" w:color="auto"/>
              <w:right w:val="single" w:sz="2" w:space="0" w:color="auto"/>
            </w:tcBorders>
          </w:tcPr>
          <w:p w14:paraId="0322D4CA" w14:textId="77777777" w:rsidR="00126E56" w:rsidRPr="00A22FC4" w:rsidRDefault="00126E56" w:rsidP="00126E56">
            <w:pPr>
              <w:tabs>
                <w:tab w:val="right" w:leader="dot" w:pos="8640"/>
              </w:tabs>
              <w:ind w:right="103"/>
              <w:jc w:val="center"/>
              <w:rPr>
                <w:rFonts w:ascii="Times New Roman" w:hAnsi="Times New Roman" w:cs="Times New Roman"/>
                <w:sz w:val="26"/>
                <w:szCs w:val="26"/>
              </w:rPr>
            </w:pPr>
            <w:r w:rsidRPr="00A22FC4">
              <w:rPr>
                <w:rFonts w:ascii="Times New Roman" w:hAnsi="Times New Roman" w:cs="Times New Roman"/>
                <w:sz w:val="26"/>
                <w:szCs w:val="26"/>
              </w:rPr>
              <w:t>105/2016/QH13</w:t>
            </w:r>
          </w:p>
          <w:p w14:paraId="48A41DC0" w14:textId="6A4A02A0" w:rsidR="00126E56" w:rsidRPr="00A22FC4" w:rsidRDefault="00126E56" w:rsidP="00126E56">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sz w:val="26"/>
                <w:szCs w:val="26"/>
              </w:rPr>
              <w:t>06/4/2016</w:t>
            </w:r>
          </w:p>
        </w:tc>
        <w:tc>
          <w:tcPr>
            <w:tcW w:w="974" w:type="pct"/>
            <w:tcBorders>
              <w:top w:val="single" w:sz="2" w:space="0" w:color="auto"/>
              <w:left w:val="single" w:sz="2" w:space="0" w:color="auto"/>
              <w:bottom w:val="single" w:sz="2" w:space="0" w:color="auto"/>
              <w:right w:val="single" w:sz="2" w:space="0" w:color="auto"/>
            </w:tcBorders>
          </w:tcPr>
          <w:p w14:paraId="5B161E53" w14:textId="3453ABA4" w:rsidR="00126E56" w:rsidRPr="00A22FC4" w:rsidRDefault="00126E56" w:rsidP="00126E56">
            <w:pPr>
              <w:tabs>
                <w:tab w:val="right" w:leader="dot" w:pos="8640"/>
              </w:tabs>
              <w:ind w:left="113" w:right="113"/>
              <w:jc w:val="both"/>
              <w:rPr>
                <w:rFonts w:ascii="Times New Roman" w:hAnsi="Times New Roman" w:cs="Times New Roman"/>
                <w:color w:val="000000" w:themeColor="text1"/>
                <w:sz w:val="26"/>
                <w:szCs w:val="26"/>
                <w:lang w:val="fr-FR"/>
              </w:rPr>
            </w:pPr>
            <w:r w:rsidRPr="00A22FC4">
              <w:rPr>
                <w:rFonts w:ascii="Times New Roman" w:hAnsi="Times New Roman" w:cs="Times New Roman"/>
                <w:sz w:val="26"/>
                <w:szCs w:val="26"/>
              </w:rPr>
              <w:t>Dược</w:t>
            </w:r>
          </w:p>
        </w:tc>
        <w:tc>
          <w:tcPr>
            <w:tcW w:w="576" w:type="pct"/>
            <w:tcBorders>
              <w:top w:val="single" w:sz="2" w:space="0" w:color="auto"/>
              <w:left w:val="single" w:sz="2" w:space="0" w:color="auto"/>
              <w:bottom w:val="single" w:sz="2" w:space="0" w:color="auto"/>
              <w:right w:val="single" w:sz="2" w:space="0" w:color="auto"/>
            </w:tcBorders>
          </w:tcPr>
          <w:p w14:paraId="7A962C3E" w14:textId="08EC7232" w:rsidR="00126E56" w:rsidRPr="00A22FC4" w:rsidRDefault="00126E56" w:rsidP="00126E56">
            <w:pPr>
              <w:tabs>
                <w:tab w:val="right" w:leader="dot" w:pos="8640"/>
              </w:tabs>
              <w:ind w:right="113"/>
              <w:jc w:val="center"/>
              <w:rPr>
                <w:rFonts w:ascii="Times New Roman" w:hAnsi="Times New Roman" w:cs="Times New Roman"/>
                <w:sz w:val="26"/>
                <w:szCs w:val="26"/>
                <w:lang w:val="vi-VN"/>
              </w:rPr>
            </w:pPr>
            <w:r w:rsidRPr="00A22FC4">
              <w:rPr>
                <w:rFonts w:ascii="Times New Roman" w:hAnsi="Times New Roman" w:cs="Times New Roman"/>
                <w:sz w:val="26"/>
                <w:szCs w:val="26"/>
              </w:rPr>
              <w:t>Sửa đổi, bổ sung</w:t>
            </w:r>
          </w:p>
        </w:tc>
        <w:tc>
          <w:tcPr>
            <w:tcW w:w="655" w:type="pct"/>
            <w:tcBorders>
              <w:top w:val="single" w:sz="2" w:space="0" w:color="auto"/>
              <w:left w:val="single" w:sz="2" w:space="0" w:color="auto"/>
              <w:bottom w:val="single" w:sz="2" w:space="0" w:color="auto"/>
              <w:right w:val="single" w:sz="2" w:space="0" w:color="auto"/>
            </w:tcBorders>
          </w:tcPr>
          <w:p w14:paraId="6E2C3B69" w14:textId="76F0BFD7" w:rsidR="00126E56" w:rsidRPr="00A22FC4" w:rsidRDefault="00726E0E" w:rsidP="004A564A">
            <w:pPr>
              <w:tabs>
                <w:tab w:val="right" w:leader="dot" w:pos="8640"/>
              </w:tabs>
              <w:ind w:left="29" w:right="113" w:hanging="14"/>
              <w:jc w:val="both"/>
              <w:rPr>
                <w:rFonts w:ascii="Times New Roman" w:hAnsi="Times New Roman" w:cs="Times New Roman"/>
                <w:b/>
                <w:sz w:val="26"/>
                <w:szCs w:val="26"/>
              </w:rPr>
            </w:pPr>
            <w:r>
              <w:rPr>
                <w:rFonts w:ascii="Times New Roman" w:hAnsi="Times New Roman" w:cs="Times New Roman"/>
                <w:sz w:val="26"/>
                <w:szCs w:val="26"/>
              </w:rPr>
              <w:t xml:space="preserve">Nội dung không còn phù hợp với thực tế. </w:t>
            </w:r>
            <w:r w:rsidR="00126E56" w:rsidRPr="00A22FC4">
              <w:rPr>
                <w:rFonts w:ascii="Times New Roman" w:hAnsi="Times New Roman" w:cs="Times New Roman"/>
                <w:sz w:val="26"/>
                <w:szCs w:val="26"/>
              </w:rPr>
              <w:t>Cải cách thủ tục hành chính trong quản lý dược</w:t>
            </w:r>
            <w:r>
              <w:rPr>
                <w:rFonts w:ascii="Times New Roman" w:hAnsi="Times New Roman" w:cs="Times New Roman"/>
                <w:sz w:val="26"/>
                <w:szCs w:val="26"/>
              </w:rPr>
              <w:t xml:space="preserve">. </w:t>
            </w:r>
          </w:p>
        </w:tc>
        <w:tc>
          <w:tcPr>
            <w:tcW w:w="553" w:type="pct"/>
            <w:tcBorders>
              <w:top w:val="single" w:sz="2" w:space="0" w:color="auto"/>
              <w:left w:val="single" w:sz="2" w:space="0" w:color="auto"/>
              <w:bottom w:val="single" w:sz="2" w:space="0" w:color="auto"/>
              <w:right w:val="single" w:sz="2" w:space="0" w:color="auto"/>
            </w:tcBorders>
          </w:tcPr>
          <w:p w14:paraId="31F012C6" w14:textId="11CA0628" w:rsidR="00126E56" w:rsidRPr="00A22FC4" w:rsidRDefault="00126E56" w:rsidP="004A564A">
            <w:pPr>
              <w:tabs>
                <w:tab w:val="right" w:leader="dot" w:pos="8640"/>
              </w:tabs>
              <w:ind w:left="113" w:right="113"/>
              <w:jc w:val="both"/>
              <w:rPr>
                <w:rFonts w:ascii="Times New Roman" w:hAnsi="Times New Roman" w:cs="Times New Roman"/>
                <w:sz w:val="26"/>
                <w:szCs w:val="26"/>
                <w:lang w:val="vi-VN"/>
              </w:rPr>
            </w:pPr>
            <w:r w:rsidRPr="00A22FC4">
              <w:rPr>
                <w:rFonts w:ascii="Times New Roman" w:hAnsi="Times New Roman" w:cs="Times New Roman"/>
                <w:sz w:val="26"/>
                <w:szCs w:val="26"/>
              </w:rPr>
              <w:t>Cục Quản lý Dược</w:t>
            </w:r>
          </w:p>
        </w:tc>
        <w:tc>
          <w:tcPr>
            <w:tcW w:w="686" w:type="pct"/>
            <w:tcBorders>
              <w:top w:val="single" w:sz="2" w:space="0" w:color="auto"/>
              <w:left w:val="single" w:sz="2" w:space="0" w:color="auto"/>
              <w:bottom w:val="single" w:sz="2" w:space="0" w:color="auto"/>
              <w:right w:val="single" w:sz="2" w:space="0" w:color="auto"/>
            </w:tcBorders>
          </w:tcPr>
          <w:p w14:paraId="620CF17F" w14:textId="3C765318" w:rsidR="00126E56" w:rsidRPr="00A22FC4" w:rsidRDefault="00C61A80" w:rsidP="004A564A">
            <w:pPr>
              <w:tabs>
                <w:tab w:val="right" w:leader="dot" w:pos="8640"/>
              </w:tabs>
              <w:ind w:left="113" w:right="113"/>
              <w:jc w:val="center"/>
              <w:rPr>
                <w:rFonts w:ascii="Times New Roman" w:hAnsi="Times New Roman" w:cs="Times New Roman"/>
                <w:sz w:val="26"/>
                <w:szCs w:val="26"/>
              </w:rPr>
            </w:pPr>
            <w:r>
              <w:rPr>
                <w:rFonts w:ascii="Times New Roman" w:hAnsi="Times New Roman" w:cs="Times New Roman"/>
                <w:sz w:val="26"/>
                <w:szCs w:val="26"/>
              </w:rPr>
              <w:t xml:space="preserve">Năm </w:t>
            </w:r>
            <w:r w:rsidR="00726E0E">
              <w:rPr>
                <w:rFonts w:ascii="Times New Roman" w:hAnsi="Times New Roman" w:cs="Times New Roman"/>
                <w:sz w:val="26"/>
                <w:szCs w:val="26"/>
              </w:rPr>
              <w:t>2024</w:t>
            </w:r>
          </w:p>
        </w:tc>
      </w:tr>
      <w:tr w:rsidR="00126E56" w:rsidRPr="00A22FC4" w14:paraId="4A6996F3"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154C8E11" w14:textId="77777777" w:rsidR="00126E56" w:rsidRPr="00A22FC4" w:rsidRDefault="00126E56" w:rsidP="00126E56">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34F2D5CD" w14:textId="4367A4A4" w:rsidR="00126E56" w:rsidRPr="00A22FC4" w:rsidRDefault="00126E56" w:rsidP="00126E56">
            <w:pPr>
              <w:tabs>
                <w:tab w:val="right" w:leader="dot" w:pos="8640"/>
              </w:tabs>
              <w:ind w:left="113" w:right="113"/>
              <w:jc w:val="center"/>
              <w:rPr>
                <w:rFonts w:ascii="Times New Roman" w:hAnsi="Times New Roman" w:cs="Times New Roman"/>
                <w:color w:val="000000" w:themeColor="text1"/>
                <w:sz w:val="26"/>
                <w:szCs w:val="26"/>
                <w:lang w:val="pt-BR"/>
              </w:rPr>
            </w:pPr>
            <w:r w:rsidRPr="00A22FC4">
              <w:rPr>
                <w:rFonts w:ascii="Times New Roman" w:hAnsi="Times New Roman" w:cs="Times New Roman"/>
                <w:sz w:val="26"/>
                <w:szCs w:val="26"/>
              </w:rPr>
              <w:t xml:space="preserve">Thông tư của </w:t>
            </w:r>
            <w:r w:rsidR="00A9305F">
              <w:rPr>
                <w:rFonts w:ascii="Times New Roman" w:hAnsi="Times New Roman" w:cs="Times New Roman"/>
                <w:sz w:val="26"/>
                <w:szCs w:val="26"/>
              </w:rPr>
              <w:t xml:space="preserve">Bộ trưởng </w:t>
            </w:r>
            <w:r w:rsidRPr="00A22FC4">
              <w:rPr>
                <w:rFonts w:ascii="Times New Roman" w:hAnsi="Times New Roman" w:cs="Times New Roman"/>
                <w:sz w:val="26"/>
                <w:szCs w:val="26"/>
              </w:rPr>
              <w:t>Bộ Y tế</w:t>
            </w:r>
          </w:p>
        </w:tc>
        <w:tc>
          <w:tcPr>
            <w:tcW w:w="692" w:type="pct"/>
            <w:tcBorders>
              <w:top w:val="single" w:sz="2" w:space="0" w:color="auto"/>
              <w:left w:val="single" w:sz="2" w:space="0" w:color="auto"/>
              <w:bottom w:val="single" w:sz="2" w:space="0" w:color="auto"/>
              <w:right w:val="single" w:sz="2" w:space="0" w:color="auto"/>
            </w:tcBorders>
          </w:tcPr>
          <w:p w14:paraId="5010E403" w14:textId="77777777" w:rsidR="00126E56" w:rsidRPr="00A22FC4" w:rsidRDefault="00126E56" w:rsidP="00126E56">
            <w:pPr>
              <w:tabs>
                <w:tab w:val="right" w:leader="dot" w:pos="8640"/>
              </w:tabs>
              <w:ind w:right="103"/>
              <w:jc w:val="center"/>
              <w:rPr>
                <w:rFonts w:ascii="Times New Roman" w:hAnsi="Times New Roman" w:cs="Times New Roman"/>
                <w:sz w:val="26"/>
                <w:szCs w:val="26"/>
              </w:rPr>
            </w:pPr>
            <w:r w:rsidRPr="00A22FC4">
              <w:rPr>
                <w:rFonts w:ascii="Times New Roman" w:hAnsi="Times New Roman" w:cs="Times New Roman"/>
                <w:sz w:val="26"/>
                <w:szCs w:val="26"/>
              </w:rPr>
              <w:t>14/2012/TT-BYT</w:t>
            </w:r>
          </w:p>
          <w:p w14:paraId="6300F914" w14:textId="330826C6" w:rsidR="00126E56" w:rsidRPr="00A22FC4" w:rsidRDefault="00126E56" w:rsidP="00126E56">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sz w:val="26"/>
                <w:szCs w:val="26"/>
              </w:rPr>
              <w:t>31/8/2012</w:t>
            </w:r>
          </w:p>
        </w:tc>
        <w:tc>
          <w:tcPr>
            <w:tcW w:w="974" w:type="pct"/>
            <w:tcBorders>
              <w:top w:val="single" w:sz="2" w:space="0" w:color="auto"/>
              <w:left w:val="single" w:sz="2" w:space="0" w:color="auto"/>
              <w:bottom w:val="single" w:sz="2" w:space="0" w:color="auto"/>
              <w:right w:val="single" w:sz="2" w:space="0" w:color="auto"/>
            </w:tcBorders>
          </w:tcPr>
          <w:p w14:paraId="37606BC7" w14:textId="5AC4520B" w:rsidR="00126E56" w:rsidRPr="00A22FC4" w:rsidRDefault="00126E56" w:rsidP="00126E56">
            <w:pPr>
              <w:tabs>
                <w:tab w:val="right" w:leader="dot" w:pos="8640"/>
              </w:tabs>
              <w:ind w:left="113" w:right="113"/>
              <w:jc w:val="both"/>
              <w:rPr>
                <w:rFonts w:ascii="Times New Roman" w:hAnsi="Times New Roman" w:cs="Times New Roman"/>
                <w:color w:val="000000" w:themeColor="text1"/>
                <w:sz w:val="26"/>
                <w:szCs w:val="26"/>
                <w:lang w:val="fr-FR"/>
              </w:rPr>
            </w:pPr>
            <w:r w:rsidRPr="00A22FC4">
              <w:rPr>
                <w:rFonts w:ascii="Times New Roman" w:hAnsi="Times New Roman" w:cs="Times New Roman"/>
                <w:sz w:val="26"/>
                <w:szCs w:val="26"/>
              </w:rPr>
              <w:t>Quy định các nguyên tắc, tiêu chuẩn “thực hành tốt sản xuất bao bì dược phẩm” và hướng dẫn triển khai, áp dụng</w:t>
            </w:r>
          </w:p>
        </w:tc>
        <w:tc>
          <w:tcPr>
            <w:tcW w:w="576" w:type="pct"/>
            <w:tcBorders>
              <w:top w:val="single" w:sz="2" w:space="0" w:color="auto"/>
              <w:left w:val="single" w:sz="2" w:space="0" w:color="auto"/>
              <w:bottom w:val="single" w:sz="2" w:space="0" w:color="auto"/>
              <w:right w:val="single" w:sz="2" w:space="0" w:color="auto"/>
            </w:tcBorders>
          </w:tcPr>
          <w:p w14:paraId="09138045" w14:textId="388C6137" w:rsidR="00126E56" w:rsidRPr="00A22FC4" w:rsidRDefault="00126E56" w:rsidP="00126E56">
            <w:pPr>
              <w:tabs>
                <w:tab w:val="right" w:leader="dot" w:pos="8640"/>
              </w:tabs>
              <w:ind w:right="113"/>
              <w:jc w:val="center"/>
              <w:rPr>
                <w:rFonts w:ascii="Times New Roman" w:hAnsi="Times New Roman" w:cs="Times New Roman"/>
                <w:sz w:val="26"/>
                <w:szCs w:val="26"/>
                <w:lang w:val="vi-VN"/>
              </w:rPr>
            </w:pPr>
            <w:r w:rsidRPr="00A22FC4">
              <w:rPr>
                <w:rFonts w:ascii="Times New Roman" w:hAnsi="Times New Roman" w:cs="Times New Roman"/>
                <w:sz w:val="26"/>
                <w:szCs w:val="26"/>
              </w:rPr>
              <w:t>Bãi bỏ khoản 5 Điều 9</w:t>
            </w:r>
          </w:p>
        </w:tc>
        <w:tc>
          <w:tcPr>
            <w:tcW w:w="655" w:type="pct"/>
            <w:tcBorders>
              <w:top w:val="single" w:sz="2" w:space="0" w:color="auto"/>
              <w:left w:val="single" w:sz="2" w:space="0" w:color="auto"/>
              <w:bottom w:val="single" w:sz="2" w:space="0" w:color="auto"/>
              <w:right w:val="single" w:sz="2" w:space="0" w:color="auto"/>
            </w:tcBorders>
          </w:tcPr>
          <w:p w14:paraId="4C2C9BC6" w14:textId="52665E35" w:rsidR="00126E56" w:rsidRPr="00A22FC4" w:rsidRDefault="004A564A" w:rsidP="004A564A">
            <w:pPr>
              <w:tabs>
                <w:tab w:val="right" w:leader="dot" w:pos="8640"/>
              </w:tabs>
              <w:ind w:right="113" w:firstLine="15"/>
              <w:jc w:val="both"/>
              <w:rPr>
                <w:rFonts w:ascii="Times New Roman" w:hAnsi="Times New Roman" w:cs="Times New Roman"/>
                <w:b/>
                <w:sz w:val="26"/>
                <w:szCs w:val="26"/>
              </w:rPr>
            </w:pPr>
            <w:r>
              <w:rPr>
                <w:rFonts w:ascii="Times New Roman" w:hAnsi="Times New Roman" w:cs="Times New Roman"/>
                <w:sz w:val="26"/>
                <w:szCs w:val="26"/>
              </w:rPr>
              <w:t>Nội dung không còn phù hợp với thực tế</w:t>
            </w:r>
          </w:p>
        </w:tc>
        <w:tc>
          <w:tcPr>
            <w:tcW w:w="553" w:type="pct"/>
            <w:tcBorders>
              <w:top w:val="single" w:sz="2" w:space="0" w:color="auto"/>
              <w:left w:val="single" w:sz="2" w:space="0" w:color="auto"/>
              <w:bottom w:val="single" w:sz="2" w:space="0" w:color="auto"/>
              <w:right w:val="single" w:sz="2" w:space="0" w:color="auto"/>
            </w:tcBorders>
          </w:tcPr>
          <w:p w14:paraId="6660EA6C" w14:textId="78F891C8" w:rsidR="00126E56" w:rsidRPr="00A22FC4" w:rsidRDefault="00126E56" w:rsidP="004A564A">
            <w:pPr>
              <w:tabs>
                <w:tab w:val="right" w:leader="dot" w:pos="8640"/>
              </w:tabs>
              <w:ind w:left="113" w:right="113"/>
              <w:jc w:val="both"/>
              <w:rPr>
                <w:rFonts w:ascii="Times New Roman" w:hAnsi="Times New Roman" w:cs="Times New Roman"/>
                <w:sz w:val="26"/>
                <w:szCs w:val="26"/>
                <w:lang w:val="vi-VN"/>
              </w:rPr>
            </w:pPr>
            <w:r w:rsidRPr="00A22FC4">
              <w:rPr>
                <w:rFonts w:ascii="Times New Roman" w:hAnsi="Times New Roman" w:cs="Times New Roman"/>
                <w:sz w:val="26"/>
                <w:szCs w:val="26"/>
              </w:rPr>
              <w:t>Cục Quản lý Dược</w:t>
            </w:r>
          </w:p>
        </w:tc>
        <w:tc>
          <w:tcPr>
            <w:tcW w:w="686" w:type="pct"/>
            <w:tcBorders>
              <w:top w:val="single" w:sz="2" w:space="0" w:color="auto"/>
              <w:left w:val="single" w:sz="2" w:space="0" w:color="auto"/>
              <w:bottom w:val="single" w:sz="2" w:space="0" w:color="auto"/>
              <w:right w:val="single" w:sz="2" w:space="0" w:color="auto"/>
            </w:tcBorders>
          </w:tcPr>
          <w:p w14:paraId="2F0E15DD" w14:textId="02ECDAE8" w:rsidR="00126E56" w:rsidRPr="00A22FC4" w:rsidRDefault="004A564A" w:rsidP="00A9305F">
            <w:pPr>
              <w:tabs>
                <w:tab w:val="right" w:leader="dot" w:pos="8640"/>
              </w:tabs>
              <w:ind w:left="113" w:right="113"/>
              <w:jc w:val="center"/>
              <w:rPr>
                <w:rFonts w:ascii="Times New Roman" w:hAnsi="Times New Roman" w:cs="Times New Roman"/>
                <w:sz w:val="26"/>
                <w:szCs w:val="26"/>
              </w:rPr>
            </w:pPr>
            <w:r>
              <w:rPr>
                <w:rFonts w:ascii="Times New Roman" w:hAnsi="Times New Roman" w:cs="Times New Roman"/>
                <w:sz w:val="26"/>
                <w:szCs w:val="26"/>
              </w:rPr>
              <w:t>Năm 2024 -2025</w:t>
            </w:r>
          </w:p>
        </w:tc>
      </w:tr>
      <w:tr w:rsidR="00126E56" w:rsidRPr="00A22FC4" w14:paraId="6561BE4F"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3312EF84" w14:textId="77777777" w:rsidR="00126E56" w:rsidRPr="00A22FC4" w:rsidRDefault="00126E56" w:rsidP="00126E56">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787B63C8" w14:textId="3F9F3CF0" w:rsidR="00126E56" w:rsidRPr="00A22FC4" w:rsidRDefault="00126E56" w:rsidP="00126E56">
            <w:pPr>
              <w:tabs>
                <w:tab w:val="right" w:leader="dot" w:pos="8640"/>
              </w:tabs>
              <w:ind w:left="113" w:right="113"/>
              <w:jc w:val="center"/>
              <w:rPr>
                <w:rFonts w:ascii="Times New Roman" w:hAnsi="Times New Roman" w:cs="Times New Roman"/>
                <w:color w:val="000000" w:themeColor="text1"/>
                <w:sz w:val="26"/>
                <w:szCs w:val="26"/>
                <w:lang w:val="pt-BR"/>
              </w:rPr>
            </w:pPr>
            <w:r w:rsidRPr="00A22FC4">
              <w:rPr>
                <w:rFonts w:ascii="Times New Roman" w:hAnsi="Times New Roman" w:cs="Times New Roman"/>
                <w:sz w:val="26"/>
                <w:szCs w:val="26"/>
              </w:rPr>
              <w:t xml:space="preserve">Thông tư của </w:t>
            </w:r>
            <w:r w:rsidR="004A564A">
              <w:rPr>
                <w:rFonts w:ascii="Times New Roman" w:hAnsi="Times New Roman" w:cs="Times New Roman"/>
                <w:sz w:val="26"/>
                <w:szCs w:val="26"/>
              </w:rPr>
              <w:t xml:space="preserve">Bộ trưởng </w:t>
            </w:r>
            <w:r w:rsidRPr="00A22FC4">
              <w:rPr>
                <w:rFonts w:ascii="Times New Roman" w:hAnsi="Times New Roman" w:cs="Times New Roman"/>
                <w:sz w:val="26"/>
                <w:szCs w:val="26"/>
              </w:rPr>
              <w:t>Bộ Y tế</w:t>
            </w:r>
          </w:p>
        </w:tc>
        <w:tc>
          <w:tcPr>
            <w:tcW w:w="692" w:type="pct"/>
            <w:tcBorders>
              <w:top w:val="single" w:sz="2" w:space="0" w:color="auto"/>
              <w:left w:val="single" w:sz="2" w:space="0" w:color="auto"/>
              <w:bottom w:val="single" w:sz="2" w:space="0" w:color="auto"/>
              <w:right w:val="single" w:sz="2" w:space="0" w:color="auto"/>
            </w:tcBorders>
          </w:tcPr>
          <w:p w14:paraId="065B0B7C" w14:textId="77777777" w:rsidR="00126E56" w:rsidRPr="00A22FC4" w:rsidRDefault="00126E56" w:rsidP="00126E56">
            <w:pPr>
              <w:tabs>
                <w:tab w:val="right" w:leader="dot" w:pos="8640"/>
              </w:tabs>
              <w:ind w:right="103"/>
              <w:jc w:val="center"/>
              <w:rPr>
                <w:rFonts w:ascii="Times New Roman" w:hAnsi="Times New Roman" w:cs="Times New Roman"/>
                <w:sz w:val="26"/>
                <w:szCs w:val="26"/>
              </w:rPr>
            </w:pPr>
            <w:r w:rsidRPr="00A22FC4">
              <w:rPr>
                <w:rFonts w:ascii="Times New Roman" w:hAnsi="Times New Roman" w:cs="Times New Roman"/>
                <w:sz w:val="26"/>
                <w:szCs w:val="26"/>
              </w:rPr>
              <w:t>02/2016/TT-BYT</w:t>
            </w:r>
          </w:p>
          <w:p w14:paraId="30AFDEC7" w14:textId="6DD44CC4" w:rsidR="00126E56" w:rsidRPr="00A22FC4" w:rsidRDefault="00126E56" w:rsidP="00126E56">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sz w:val="26"/>
                <w:szCs w:val="26"/>
              </w:rPr>
              <w:t>12/01/2016</w:t>
            </w:r>
          </w:p>
        </w:tc>
        <w:tc>
          <w:tcPr>
            <w:tcW w:w="974" w:type="pct"/>
            <w:tcBorders>
              <w:top w:val="single" w:sz="2" w:space="0" w:color="auto"/>
              <w:left w:val="single" w:sz="2" w:space="0" w:color="auto"/>
              <w:bottom w:val="single" w:sz="2" w:space="0" w:color="auto"/>
              <w:right w:val="single" w:sz="2" w:space="0" w:color="auto"/>
            </w:tcBorders>
          </w:tcPr>
          <w:p w14:paraId="66023A27" w14:textId="0491E84D" w:rsidR="00126E56" w:rsidRPr="00A22FC4" w:rsidRDefault="00126E56" w:rsidP="00126E56">
            <w:pPr>
              <w:tabs>
                <w:tab w:val="right" w:leader="dot" w:pos="8640"/>
              </w:tabs>
              <w:ind w:left="113" w:right="113"/>
              <w:jc w:val="both"/>
              <w:rPr>
                <w:rFonts w:ascii="Times New Roman" w:hAnsi="Times New Roman" w:cs="Times New Roman"/>
                <w:color w:val="000000" w:themeColor="text1"/>
                <w:sz w:val="26"/>
                <w:szCs w:val="26"/>
                <w:lang w:val="fr-FR"/>
              </w:rPr>
            </w:pPr>
            <w:r w:rsidRPr="00A22FC4">
              <w:rPr>
                <w:rFonts w:ascii="Times New Roman" w:hAnsi="Times New Roman" w:cs="Times New Roman"/>
                <w:sz w:val="26"/>
                <w:szCs w:val="26"/>
              </w:rPr>
              <w:t>Bổ sung Điều 9 Thông tư số 14/2012/TT-BYT ngày 31/8/2012 của Bộ Y tế quy định các nguyên tắc, tiêu chuẩn “thực hành tốt sản xuất bao bì dược phẩm” và hướng dẫn triển khai, áp dụng</w:t>
            </w:r>
          </w:p>
        </w:tc>
        <w:tc>
          <w:tcPr>
            <w:tcW w:w="576" w:type="pct"/>
            <w:tcBorders>
              <w:top w:val="single" w:sz="2" w:space="0" w:color="auto"/>
              <w:left w:val="single" w:sz="2" w:space="0" w:color="auto"/>
              <w:bottom w:val="single" w:sz="2" w:space="0" w:color="auto"/>
              <w:right w:val="single" w:sz="2" w:space="0" w:color="auto"/>
            </w:tcBorders>
          </w:tcPr>
          <w:p w14:paraId="7E7DDD67" w14:textId="6C89976E" w:rsidR="00126E56" w:rsidRPr="00A22FC4" w:rsidRDefault="00126E56" w:rsidP="00126E56">
            <w:pPr>
              <w:tabs>
                <w:tab w:val="right" w:leader="dot" w:pos="8640"/>
              </w:tabs>
              <w:ind w:right="113"/>
              <w:jc w:val="center"/>
              <w:rPr>
                <w:rFonts w:ascii="Times New Roman" w:hAnsi="Times New Roman" w:cs="Times New Roman"/>
                <w:sz w:val="26"/>
                <w:szCs w:val="26"/>
                <w:lang w:val="vi-VN"/>
              </w:rPr>
            </w:pPr>
            <w:r w:rsidRPr="00A22FC4">
              <w:rPr>
                <w:rFonts w:ascii="Times New Roman" w:hAnsi="Times New Roman" w:cs="Times New Roman"/>
                <w:sz w:val="26"/>
                <w:szCs w:val="26"/>
              </w:rPr>
              <w:t>Bãi bỏ</w:t>
            </w:r>
          </w:p>
        </w:tc>
        <w:tc>
          <w:tcPr>
            <w:tcW w:w="655" w:type="pct"/>
            <w:tcBorders>
              <w:top w:val="single" w:sz="2" w:space="0" w:color="auto"/>
              <w:left w:val="single" w:sz="2" w:space="0" w:color="auto"/>
              <w:bottom w:val="single" w:sz="2" w:space="0" w:color="auto"/>
              <w:right w:val="single" w:sz="2" w:space="0" w:color="auto"/>
            </w:tcBorders>
          </w:tcPr>
          <w:p w14:paraId="3DA3C68F" w14:textId="2AECFD60" w:rsidR="00126E56" w:rsidRPr="00A22FC4" w:rsidRDefault="004A564A" w:rsidP="004A564A">
            <w:pPr>
              <w:tabs>
                <w:tab w:val="right" w:leader="dot" w:pos="8640"/>
              </w:tabs>
              <w:ind w:right="113" w:firstLine="15"/>
              <w:jc w:val="both"/>
              <w:rPr>
                <w:rFonts w:ascii="Times New Roman" w:hAnsi="Times New Roman" w:cs="Times New Roman"/>
                <w:b/>
                <w:sz w:val="26"/>
                <w:szCs w:val="26"/>
              </w:rPr>
            </w:pPr>
            <w:r>
              <w:rPr>
                <w:rFonts w:ascii="Times New Roman" w:hAnsi="Times New Roman" w:cs="Times New Roman"/>
                <w:sz w:val="26"/>
                <w:szCs w:val="26"/>
              </w:rPr>
              <w:t>Nội dung không còn phù hợp với thực tế</w:t>
            </w:r>
          </w:p>
        </w:tc>
        <w:tc>
          <w:tcPr>
            <w:tcW w:w="553" w:type="pct"/>
            <w:tcBorders>
              <w:top w:val="single" w:sz="2" w:space="0" w:color="auto"/>
              <w:left w:val="single" w:sz="2" w:space="0" w:color="auto"/>
              <w:bottom w:val="single" w:sz="2" w:space="0" w:color="auto"/>
              <w:right w:val="single" w:sz="2" w:space="0" w:color="auto"/>
            </w:tcBorders>
          </w:tcPr>
          <w:p w14:paraId="4F052574" w14:textId="47248113" w:rsidR="00126E56" w:rsidRPr="00A22FC4" w:rsidRDefault="00126E56" w:rsidP="00126E56">
            <w:pPr>
              <w:tabs>
                <w:tab w:val="right" w:leader="dot" w:pos="8640"/>
              </w:tabs>
              <w:ind w:left="113" w:right="113"/>
              <w:rPr>
                <w:rFonts w:ascii="Times New Roman" w:hAnsi="Times New Roman" w:cs="Times New Roman"/>
                <w:sz w:val="26"/>
                <w:szCs w:val="26"/>
                <w:lang w:val="vi-VN"/>
              </w:rPr>
            </w:pPr>
            <w:r w:rsidRPr="00A22FC4">
              <w:rPr>
                <w:rFonts w:ascii="Times New Roman" w:hAnsi="Times New Roman" w:cs="Times New Roman"/>
                <w:sz w:val="26"/>
                <w:szCs w:val="26"/>
              </w:rPr>
              <w:t>Cục Quản lý Dược</w:t>
            </w:r>
          </w:p>
        </w:tc>
        <w:tc>
          <w:tcPr>
            <w:tcW w:w="686" w:type="pct"/>
            <w:tcBorders>
              <w:top w:val="single" w:sz="2" w:space="0" w:color="auto"/>
              <w:left w:val="single" w:sz="2" w:space="0" w:color="auto"/>
              <w:bottom w:val="single" w:sz="2" w:space="0" w:color="auto"/>
              <w:right w:val="single" w:sz="2" w:space="0" w:color="auto"/>
            </w:tcBorders>
          </w:tcPr>
          <w:p w14:paraId="137AB440" w14:textId="69B609C2" w:rsidR="00126E56" w:rsidRPr="00A22FC4" w:rsidRDefault="004A564A" w:rsidP="00A9305F">
            <w:pPr>
              <w:tabs>
                <w:tab w:val="right" w:leader="dot" w:pos="8640"/>
              </w:tabs>
              <w:ind w:left="113" w:right="113"/>
              <w:jc w:val="center"/>
              <w:rPr>
                <w:rFonts w:ascii="Times New Roman" w:hAnsi="Times New Roman" w:cs="Times New Roman"/>
                <w:sz w:val="26"/>
                <w:szCs w:val="26"/>
              </w:rPr>
            </w:pPr>
            <w:r>
              <w:rPr>
                <w:rFonts w:ascii="Times New Roman" w:hAnsi="Times New Roman" w:cs="Times New Roman"/>
                <w:sz w:val="26"/>
                <w:szCs w:val="26"/>
              </w:rPr>
              <w:t>Năm 2024 -2025</w:t>
            </w:r>
          </w:p>
        </w:tc>
      </w:tr>
      <w:tr w:rsidR="00126E56" w:rsidRPr="00A22FC4" w14:paraId="760410A7"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19786930" w14:textId="77777777" w:rsidR="00126E56" w:rsidRPr="00A22FC4" w:rsidRDefault="00126E56" w:rsidP="00126E56">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3B6819E0" w14:textId="1F18DA33" w:rsidR="00126E56" w:rsidRPr="00A22FC4" w:rsidRDefault="00126E56" w:rsidP="00126E56">
            <w:pPr>
              <w:tabs>
                <w:tab w:val="right" w:leader="dot" w:pos="8640"/>
              </w:tabs>
              <w:ind w:left="113" w:right="113"/>
              <w:jc w:val="center"/>
              <w:rPr>
                <w:rFonts w:ascii="Times New Roman" w:hAnsi="Times New Roman" w:cs="Times New Roman"/>
                <w:color w:val="000000" w:themeColor="text1"/>
                <w:sz w:val="26"/>
                <w:szCs w:val="26"/>
                <w:lang w:val="pt-BR"/>
              </w:rPr>
            </w:pPr>
            <w:r w:rsidRPr="00A22FC4">
              <w:rPr>
                <w:rFonts w:ascii="Times New Roman" w:hAnsi="Times New Roman" w:cs="Times New Roman"/>
                <w:sz w:val="26"/>
                <w:szCs w:val="26"/>
              </w:rPr>
              <w:t xml:space="preserve">Thông tư của </w:t>
            </w:r>
            <w:r w:rsidR="00A9305F">
              <w:rPr>
                <w:rFonts w:ascii="Times New Roman" w:hAnsi="Times New Roman" w:cs="Times New Roman"/>
                <w:sz w:val="26"/>
                <w:szCs w:val="26"/>
              </w:rPr>
              <w:t xml:space="preserve">Bộ trưởng </w:t>
            </w:r>
            <w:r w:rsidRPr="00A22FC4">
              <w:rPr>
                <w:rFonts w:ascii="Times New Roman" w:hAnsi="Times New Roman" w:cs="Times New Roman"/>
                <w:sz w:val="26"/>
                <w:szCs w:val="26"/>
              </w:rPr>
              <w:t>Bộ Y tế</w:t>
            </w:r>
          </w:p>
        </w:tc>
        <w:tc>
          <w:tcPr>
            <w:tcW w:w="692" w:type="pct"/>
            <w:tcBorders>
              <w:top w:val="single" w:sz="2" w:space="0" w:color="auto"/>
              <w:left w:val="single" w:sz="2" w:space="0" w:color="auto"/>
              <w:bottom w:val="single" w:sz="2" w:space="0" w:color="auto"/>
              <w:right w:val="single" w:sz="2" w:space="0" w:color="auto"/>
            </w:tcBorders>
          </w:tcPr>
          <w:p w14:paraId="548522CB" w14:textId="77777777" w:rsidR="00126E56" w:rsidRPr="00A22FC4" w:rsidRDefault="00126E56" w:rsidP="00126E56">
            <w:pPr>
              <w:tabs>
                <w:tab w:val="right" w:leader="dot" w:pos="8640"/>
              </w:tabs>
              <w:ind w:right="103"/>
              <w:jc w:val="center"/>
              <w:rPr>
                <w:rFonts w:ascii="Times New Roman" w:hAnsi="Times New Roman" w:cs="Times New Roman"/>
                <w:sz w:val="26"/>
                <w:szCs w:val="26"/>
              </w:rPr>
            </w:pPr>
            <w:r w:rsidRPr="00A22FC4">
              <w:rPr>
                <w:rFonts w:ascii="Times New Roman" w:hAnsi="Times New Roman" w:cs="Times New Roman"/>
                <w:sz w:val="26"/>
                <w:szCs w:val="26"/>
              </w:rPr>
              <w:t>45/2011/TT-BYT</w:t>
            </w:r>
          </w:p>
          <w:p w14:paraId="23B56C23" w14:textId="1294B851" w:rsidR="00126E56" w:rsidRPr="00A22FC4" w:rsidRDefault="00126E56" w:rsidP="00126E56">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sz w:val="26"/>
                <w:szCs w:val="26"/>
              </w:rPr>
              <w:t>21/12/2011</w:t>
            </w:r>
          </w:p>
        </w:tc>
        <w:tc>
          <w:tcPr>
            <w:tcW w:w="974" w:type="pct"/>
            <w:tcBorders>
              <w:top w:val="single" w:sz="2" w:space="0" w:color="auto"/>
              <w:left w:val="single" w:sz="2" w:space="0" w:color="auto"/>
              <w:bottom w:val="single" w:sz="2" w:space="0" w:color="auto"/>
              <w:right w:val="single" w:sz="2" w:space="0" w:color="auto"/>
            </w:tcBorders>
          </w:tcPr>
          <w:p w14:paraId="02023251" w14:textId="6E6FA47C" w:rsidR="00126E56" w:rsidRPr="00A22FC4" w:rsidRDefault="00126E56" w:rsidP="00126E56">
            <w:pPr>
              <w:tabs>
                <w:tab w:val="right" w:leader="dot" w:pos="8640"/>
              </w:tabs>
              <w:ind w:left="113" w:right="113"/>
              <w:jc w:val="both"/>
              <w:rPr>
                <w:rFonts w:ascii="Times New Roman" w:hAnsi="Times New Roman" w:cs="Times New Roman"/>
                <w:color w:val="000000" w:themeColor="text1"/>
                <w:sz w:val="26"/>
                <w:szCs w:val="26"/>
                <w:lang w:val="fr-FR"/>
              </w:rPr>
            </w:pPr>
            <w:r w:rsidRPr="00A22FC4">
              <w:rPr>
                <w:rFonts w:ascii="Times New Roman" w:hAnsi="Times New Roman" w:cs="Times New Roman"/>
                <w:color w:val="000000" w:themeColor="text1"/>
                <w:sz w:val="26"/>
                <w:szCs w:val="26"/>
              </w:rPr>
              <w:t>Sửa đổi, bổ sung một số điều của Quyết định số 1570/2000/QĐ-BYT ngày 22/5/2000 của Bộ trưởng Bộ Y tế về việc triển khai áp dụng nguyên tắc “Thực hành tốt phòng kiểm nghiệm thuốc”;</w:t>
            </w:r>
            <w:r w:rsidRPr="00A22FC4">
              <w:rPr>
                <w:rFonts w:ascii="Times New Roman" w:hAnsi="Times New Roman" w:cs="Times New Roman"/>
                <w:color w:val="000000" w:themeColor="text1"/>
                <w:sz w:val="26"/>
                <w:szCs w:val="26"/>
                <w:lang w:val="vi-VN"/>
              </w:rPr>
              <w:t xml:space="preserve"> </w:t>
            </w:r>
            <w:r w:rsidRPr="00A22FC4">
              <w:rPr>
                <w:rFonts w:ascii="Times New Roman" w:hAnsi="Times New Roman" w:cs="Times New Roman"/>
                <w:color w:val="000000" w:themeColor="text1"/>
                <w:sz w:val="26"/>
                <w:szCs w:val="26"/>
              </w:rPr>
              <w:t xml:space="preserve">Quyết định số 2701/2001/QĐ-BYT ngày 29/6/2001 của Bộ trưởng Bộ Y tế về việc triển khai áp dụng </w:t>
            </w:r>
            <w:r w:rsidRPr="00A22FC4">
              <w:rPr>
                <w:rFonts w:ascii="Times New Roman" w:hAnsi="Times New Roman" w:cs="Times New Roman"/>
                <w:color w:val="000000" w:themeColor="text1"/>
                <w:sz w:val="26"/>
                <w:szCs w:val="26"/>
              </w:rPr>
              <w:lastRenderedPageBreak/>
              <w:t>nguyên tắc “Thực hành tốt bảo quản thuốc”; Thông tư số 06/2004/TT-BYT ngày 28/5/2004 hướng dẫn sản xuất gia công</w:t>
            </w:r>
            <w:r w:rsidRPr="00A22FC4">
              <w:rPr>
                <w:rFonts w:ascii="Times New Roman" w:hAnsi="Times New Roman" w:cs="Times New Roman"/>
                <w:color w:val="000000" w:themeColor="text1"/>
                <w:sz w:val="26"/>
                <w:szCs w:val="26"/>
                <w:lang w:val="vi-VN"/>
              </w:rPr>
              <w:t xml:space="preserve"> </w:t>
            </w:r>
            <w:r w:rsidRPr="00A22FC4">
              <w:rPr>
                <w:rFonts w:ascii="Times New Roman" w:hAnsi="Times New Roman" w:cs="Times New Roman"/>
                <w:color w:val="000000" w:themeColor="text1"/>
                <w:sz w:val="26"/>
                <w:szCs w:val="26"/>
              </w:rPr>
              <w:t>thuốc; Quyết định 3886/2004/QĐ-BYT</w:t>
            </w:r>
            <w:r w:rsidRPr="00A22FC4">
              <w:rPr>
                <w:rFonts w:ascii="Times New Roman" w:hAnsi="Times New Roman" w:cs="Times New Roman"/>
                <w:color w:val="000000" w:themeColor="text1"/>
                <w:sz w:val="26"/>
                <w:szCs w:val="26"/>
                <w:lang w:val="vi-VN"/>
              </w:rPr>
              <w:t xml:space="preserve"> </w:t>
            </w:r>
            <w:r w:rsidRPr="00A22FC4">
              <w:rPr>
                <w:rFonts w:ascii="Times New Roman" w:hAnsi="Times New Roman" w:cs="Times New Roman"/>
                <w:color w:val="000000" w:themeColor="text1"/>
                <w:sz w:val="26"/>
                <w:szCs w:val="26"/>
              </w:rPr>
              <w:t>ngày</w:t>
            </w:r>
            <w:r w:rsidRPr="00A22FC4">
              <w:rPr>
                <w:rFonts w:ascii="Times New Roman" w:hAnsi="Times New Roman" w:cs="Times New Roman"/>
                <w:color w:val="000000" w:themeColor="text1"/>
                <w:sz w:val="26"/>
                <w:szCs w:val="26"/>
                <w:lang w:val="vi-VN"/>
              </w:rPr>
              <w:t xml:space="preserve"> </w:t>
            </w:r>
            <w:r w:rsidRPr="00A22FC4">
              <w:rPr>
                <w:rFonts w:ascii="Times New Roman" w:hAnsi="Times New Roman" w:cs="Times New Roman"/>
                <w:color w:val="000000" w:themeColor="text1"/>
                <w:sz w:val="26"/>
                <w:szCs w:val="26"/>
              </w:rPr>
              <w:t xml:space="preserve">13/11/2004 của Bộ Y tế về việc triển khai áp dụng nguyên tắc, tiêu chuẩn “Thực hành tốt sản xuất thuốc” theo khuyến cáo của tổ chức y tế thế giới; Thông tư số 13/2009/TT-BYT ngày 01/9/2009 của Bộ Y tế hướng dẫn hoạt động thông tin quảng cáo thuốc; Thông tư số 22/2009/TT-BYT ngày 24/11/2009 của Bộ Y tế quy định về đăng ký thuốc; thông tư số 47/2010/TT-BYT ngày 29/12/2010 hướng dẫn hoạt động xuất khẩu, nhập khẩu thuốc và bao </w:t>
            </w:r>
            <w:r w:rsidRPr="00A22FC4">
              <w:rPr>
                <w:rFonts w:ascii="Times New Roman" w:hAnsi="Times New Roman" w:cs="Times New Roman"/>
                <w:color w:val="000000" w:themeColor="text1"/>
                <w:sz w:val="26"/>
                <w:szCs w:val="26"/>
              </w:rPr>
              <w:lastRenderedPageBreak/>
              <w:t>bì tiếp xúc trực tiếp với thuốc</w:t>
            </w:r>
            <w:r w:rsidRPr="00A22FC4">
              <w:rPr>
                <w:rFonts w:ascii="Times New Roman" w:hAnsi="Times New Roman" w:cs="Times New Roman"/>
                <w:color w:val="000000" w:themeColor="text1"/>
                <w:sz w:val="26"/>
                <w:szCs w:val="26"/>
                <w:lang w:val="vi-VN"/>
              </w:rPr>
              <w:t>.</w:t>
            </w:r>
          </w:p>
        </w:tc>
        <w:tc>
          <w:tcPr>
            <w:tcW w:w="576" w:type="pct"/>
            <w:tcBorders>
              <w:top w:val="single" w:sz="2" w:space="0" w:color="auto"/>
              <w:left w:val="single" w:sz="2" w:space="0" w:color="auto"/>
              <w:bottom w:val="single" w:sz="2" w:space="0" w:color="auto"/>
              <w:right w:val="single" w:sz="2" w:space="0" w:color="auto"/>
            </w:tcBorders>
          </w:tcPr>
          <w:p w14:paraId="2950F85D" w14:textId="4C061791" w:rsidR="00126E56" w:rsidRPr="00A22FC4" w:rsidRDefault="00126E56" w:rsidP="00126E56">
            <w:pPr>
              <w:tabs>
                <w:tab w:val="right" w:leader="dot" w:pos="8640"/>
              </w:tabs>
              <w:ind w:right="113"/>
              <w:jc w:val="center"/>
              <w:rPr>
                <w:rFonts w:ascii="Times New Roman" w:hAnsi="Times New Roman" w:cs="Times New Roman"/>
                <w:sz w:val="26"/>
                <w:szCs w:val="26"/>
                <w:lang w:val="vi-VN"/>
              </w:rPr>
            </w:pPr>
            <w:r w:rsidRPr="00A22FC4">
              <w:rPr>
                <w:rFonts w:ascii="Times New Roman" w:hAnsi="Times New Roman" w:cs="Times New Roman"/>
                <w:sz w:val="26"/>
                <w:szCs w:val="26"/>
              </w:rPr>
              <w:lastRenderedPageBreak/>
              <w:t>Bãi bỏ</w:t>
            </w:r>
          </w:p>
        </w:tc>
        <w:tc>
          <w:tcPr>
            <w:tcW w:w="655" w:type="pct"/>
            <w:tcBorders>
              <w:top w:val="single" w:sz="2" w:space="0" w:color="auto"/>
              <w:left w:val="single" w:sz="2" w:space="0" w:color="auto"/>
              <w:bottom w:val="single" w:sz="2" w:space="0" w:color="auto"/>
              <w:right w:val="single" w:sz="2" w:space="0" w:color="auto"/>
            </w:tcBorders>
          </w:tcPr>
          <w:p w14:paraId="2254BE56" w14:textId="4D892E4E" w:rsidR="00126E56" w:rsidRPr="00A22FC4" w:rsidRDefault="00126E56" w:rsidP="004A564A">
            <w:pPr>
              <w:tabs>
                <w:tab w:val="right" w:leader="dot" w:pos="8640"/>
              </w:tabs>
              <w:ind w:right="113"/>
              <w:jc w:val="both"/>
              <w:rPr>
                <w:rFonts w:ascii="Times New Roman" w:hAnsi="Times New Roman" w:cs="Times New Roman"/>
                <w:b/>
                <w:sz w:val="26"/>
                <w:szCs w:val="26"/>
              </w:rPr>
            </w:pPr>
            <w:r w:rsidRPr="00A22FC4">
              <w:rPr>
                <w:rFonts w:ascii="Times New Roman" w:hAnsi="Times New Roman" w:cs="Times New Roman"/>
                <w:sz w:val="26"/>
                <w:szCs w:val="26"/>
              </w:rPr>
              <w:t xml:space="preserve">Đề xuất đưa vào dự thảo Thông tư bãi bỏ một số văn bản quy phạm pháp luật do Bộ trưởng Bộ Y tế ban hành vì nội dung Thông tư chỉ còn quy định liên quan đến xuất, nhập khẩu sinh phẩm chẩn đoán </w:t>
            </w:r>
            <w:r w:rsidRPr="00A22FC4">
              <w:rPr>
                <w:rFonts w:ascii="Times New Roman" w:hAnsi="Times New Roman" w:cs="Times New Roman"/>
                <w:sz w:val="26"/>
                <w:szCs w:val="26"/>
              </w:rPr>
              <w:lastRenderedPageBreak/>
              <w:t>invitro được quy định tại Thông tư số 47/2010/TT-BYT . Trong khi nội dung này đã được bãi bỏ tại Thông tư số 20/2023/TT-BYT</w:t>
            </w:r>
          </w:p>
        </w:tc>
        <w:tc>
          <w:tcPr>
            <w:tcW w:w="553" w:type="pct"/>
            <w:tcBorders>
              <w:top w:val="single" w:sz="2" w:space="0" w:color="auto"/>
              <w:left w:val="single" w:sz="2" w:space="0" w:color="auto"/>
              <w:bottom w:val="single" w:sz="2" w:space="0" w:color="auto"/>
              <w:right w:val="single" w:sz="2" w:space="0" w:color="auto"/>
            </w:tcBorders>
          </w:tcPr>
          <w:p w14:paraId="2816BCB7" w14:textId="70F871CC" w:rsidR="00126E56" w:rsidRPr="00A22FC4" w:rsidRDefault="00126E56" w:rsidP="00126E56">
            <w:pPr>
              <w:tabs>
                <w:tab w:val="right" w:leader="dot" w:pos="8640"/>
              </w:tabs>
              <w:ind w:left="113" w:right="113"/>
              <w:rPr>
                <w:rFonts w:ascii="Times New Roman" w:hAnsi="Times New Roman" w:cs="Times New Roman"/>
                <w:sz w:val="26"/>
                <w:szCs w:val="26"/>
                <w:lang w:val="vi-VN"/>
              </w:rPr>
            </w:pPr>
            <w:r w:rsidRPr="00A22FC4">
              <w:rPr>
                <w:rFonts w:ascii="Times New Roman" w:hAnsi="Times New Roman" w:cs="Times New Roman"/>
                <w:sz w:val="26"/>
                <w:szCs w:val="26"/>
              </w:rPr>
              <w:lastRenderedPageBreak/>
              <w:t>Cục Quản lý Dược</w:t>
            </w:r>
          </w:p>
        </w:tc>
        <w:tc>
          <w:tcPr>
            <w:tcW w:w="686" w:type="pct"/>
            <w:tcBorders>
              <w:top w:val="single" w:sz="2" w:space="0" w:color="auto"/>
              <w:left w:val="single" w:sz="2" w:space="0" w:color="auto"/>
              <w:bottom w:val="single" w:sz="2" w:space="0" w:color="auto"/>
              <w:right w:val="single" w:sz="2" w:space="0" w:color="auto"/>
            </w:tcBorders>
          </w:tcPr>
          <w:p w14:paraId="0B52794C" w14:textId="3B8FA860" w:rsidR="00126E56" w:rsidRPr="00A22FC4" w:rsidRDefault="00126E56" w:rsidP="00126E56">
            <w:pPr>
              <w:tabs>
                <w:tab w:val="right" w:leader="dot" w:pos="8640"/>
              </w:tabs>
              <w:ind w:left="113" w:right="113"/>
              <w:rPr>
                <w:rFonts w:ascii="Times New Roman" w:hAnsi="Times New Roman" w:cs="Times New Roman"/>
                <w:sz w:val="26"/>
                <w:szCs w:val="26"/>
              </w:rPr>
            </w:pPr>
            <w:r w:rsidRPr="00A22FC4">
              <w:rPr>
                <w:rFonts w:ascii="Times New Roman" w:hAnsi="Times New Roman" w:cs="Times New Roman"/>
                <w:sz w:val="26"/>
                <w:szCs w:val="26"/>
              </w:rPr>
              <w:t>Năm 2024</w:t>
            </w:r>
          </w:p>
        </w:tc>
      </w:tr>
      <w:tr w:rsidR="00126E56" w:rsidRPr="00A22FC4" w14:paraId="0E176B86"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6CAEF33F" w14:textId="77777777" w:rsidR="00126E56" w:rsidRPr="00A22FC4" w:rsidRDefault="00126E56" w:rsidP="00126E56">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0EB6AF40" w14:textId="79D1BA69" w:rsidR="00126E56" w:rsidRPr="00A22FC4" w:rsidRDefault="00126E56" w:rsidP="00126E56">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color w:val="000000" w:themeColor="text1"/>
                <w:sz w:val="26"/>
                <w:szCs w:val="26"/>
              </w:rPr>
              <w:t>Thông tư của Bộ trưởng Bộ Y tế</w:t>
            </w:r>
          </w:p>
        </w:tc>
        <w:tc>
          <w:tcPr>
            <w:tcW w:w="692" w:type="pct"/>
            <w:tcBorders>
              <w:top w:val="single" w:sz="2" w:space="0" w:color="auto"/>
              <w:left w:val="single" w:sz="2" w:space="0" w:color="auto"/>
              <w:bottom w:val="single" w:sz="2" w:space="0" w:color="auto"/>
              <w:right w:val="single" w:sz="2" w:space="0" w:color="auto"/>
            </w:tcBorders>
          </w:tcPr>
          <w:p w14:paraId="7DE934F1" w14:textId="77777777" w:rsidR="00126E56" w:rsidRPr="00A22FC4" w:rsidRDefault="00126E56" w:rsidP="00126E56">
            <w:pPr>
              <w:spacing w:line="320" w:lineRule="exact"/>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 xml:space="preserve">06/2018/TT-BYT </w:t>
            </w:r>
          </w:p>
          <w:p w14:paraId="116DEB5E" w14:textId="76A109D8" w:rsidR="00126E56" w:rsidRPr="00A22FC4" w:rsidRDefault="00126E56" w:rsidP="00126E56">
            <w:pPr>
              <w:tabs>
                <w:tab w:val="right" w:leader="dot" w:pos="8640"/>
              </w:tabs>
              <w:ind w:right="103"/>
              <w:jc w:val="center"/>
              <w:rPr>
                <w:rFonts w:ascii="Times New Roman" w:hAnsi="Times New Roman" w:cs="Times New Roman"/>
                <w:sz w:val="26"/>
                <w:szCs w:val="26"/>
              </w:rPr>
            </w:pPr>
            <w:r w:rsidRPr="00A22FC4">
              <w:rPr>
                <w:rFonts w:ascii="Times New Roman" w:hAnsi="Times New Roman" w:cs="Times New Roman"/>
                <w:color w:val="000000" w:themeColor="text1"/>
                <w:sz w:val="26"/>
                <w:szCs w:val="26"/>
              </w:rPr>
              <w:t>06/</w:t>
            </w:r>
            <w:r w:rsidRPr="00A22FC4">
              <w:rPr>
                <w:rFonts w:ascii="Times New Roman" w:hAnsi="Times New Roman" w:cs="Times New Roman"/>
                <w:color w:val="000000" w:themeColor="text1"/>
                <w:sz w:val="26"/>
                <w:szCs w:val="26"/>
                <w:lang w:val="vi-VN"/>
              </w:rPr>
              <w:t>0</w:t>
            </w:r>
            <w:r w:rsidRPr="00A22FC4">
              <w:rPr>
                <w:rFonts w:ascii="Times New Roman" w:hAnsi="Times New Roman" w:cs="Times New Roman"/>
                <w:color w:val="000000" w:themeColor="text1"/>
                <w:sz w:val="26"/>
                <w:szCs w:val="26"/>
              </w:rPr>
              <w:t>4/2018</w:t>
            </w:r>
          </w:p>
        </w:tc>
        <w:tc>
          <w:tcPr>
            <w:tcW w:w="974" w:type="pct"/>
            <w:tcBorders>
              <w:top w:val="single" w:sz="2" w:space="0" w:color="auto"/>
              <w:left w:val="single" w:sz="2" w:space="0" w:color="auto"/>
              <w:bottom w:val="single" w:sz="2" w:space="0" w:color="auto"/>
              <w:right w:val="single" w:sz="2" w:space="0" w:color="auto"/>
            </w:tcBorders>
          </w:tcPr>
          <w:p w14:paraId="40EB22B5" w14:textId="1B038CE5" w:rsidR="00126E56" w:rsidRPr="00A22FC4" w:rsidRDefault="00126E56" w:rsidP="00126E56">
            <w:pPr>
              <w:tabs>
                <w:tab w:val="right" w:leader="dot" w:pos="8640"/>
              </w:tabs>
              <w:ind w:left="113" w:right="113"/>
              <w:jc w:val="both"/>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shd w:val="clear" w:color="auto" w:fill="FFFFFF"/>
              </w:rPr>
              <w:t>Ban hành Danh mục thuốc, nguyên liệu làm thuốc dùng cho người và mỹ phẩm xuất khẩu, nhập khẩu đã được xác định mã số hàng hóa theo Danh mục hàng hóa xuất khẩu, nhập khẩu Việt Nam</w:t>
            </w:r>
            <w:r w:rsidRPr="00A22FC4">
              <w:rPr>
                <w:rFonts w:ascii="Times New Roman" w:hAnsi="Times New Roman" w:cs="Times New Roman"/>
                <w:color w:val="000000" w:themeColor="text1"/>
                <w:sz w:val="26"/>
                <w:szCs w:val="26"/>
                <w:shd w:val="clear" w:color="auto" w:fill="FFFFFF"/>
                <w:lang w:val="vi-VN"/>
              </w:rPr>
              <w:t>.</w:t>
            </w:r>
          </w:p>
        </w:tc>
        <w:tc>
          <w:tcPr>
            <w:tcW w:w="576" w:type="pct"/>
            <w:tcBorders>
              <w:top w:val="single" w:sz="2" w:space="0" w:color="auto"/>
              <w:left w:val="single" w:sz="2" w:space="0" w:color="auto"/>
              <w:bottom w:val="single" w:sz="2" w:space="0" w:color="auto"/>
              <w:right w:val="single" w:sz="2" w:space="0" w:color="auto"/>
            </w:tcBorders>
          </w:tcPr>
          <w:p w14:paraId="179F3E04" w14:textId="3D9EB12F" w:rsidR="00126E56" w:rsidRPr="00A22FC4" w:rsidRDefault="00126E56" w:rsidP="00126E56">
            <w:pPr>
              <w:tabs>
                <w:tab w:val="right" w:leader="dot" w:pos="8640"/>
              </w:tabs>
              <w:ind w:right="113"/>
              <w:jc w:val="center"/>
              <w:rPr>
                <w:rFonts w:ascii="Times New Roman" w:hAnsi="Times New Roman" w:cs="Times New Roman"/>
                <w:sz w:val="26"/>
                <w:szCs w:val="26"/>
              </w:rPr>
            </w:pPr>
            <w:r w:rsidRPr="00A22FC4">
              <w:rPr>
                <w:rFonts w:ascii="Times New Roman" w:hAnsi="Times New Roman" w:cs="Times New Roman"/>
                <w:sz w:val="26"/>
                <w:szCs w:val="26"/>
              </w:rPr>
              <w:t>Sửa đổi</w:t>
            </w:r>
          </w:p>
        </w:tc>
        <w:tc>
          <w:tcPr>
            <w:tcW w:w="655" w:type="pct"/>
            <w:tcBorders>
              <w:top w:val="single" w:sz="2" w:space="0" w:color="auto"/>
              <w:left w:val="single" w:sz="2" w:space="0" w:color="auto"/>
              <w:bottom w:val="single" w:sz="2" w:space="0" w:color="auto"/>
              <w:right w:val="single" w:sz="2" w:space="0" w:color="auto"/>
            </w:tcBorders>
          </w:tcPr>
          <w:p w14:paraId="531AE523" w14:textId="5C8D5FBA" w:rsidR="00126E56" w:rsidRPr="00A22FC4" w:rsidRDefault="00126E56" w:rsidP="00B20CE9">
            <w:pPr>
              <w:tabs>
                <w:tab w:val="right" w:leader="dot" w:pos="8640"/>
              </w:tabs>
              <w:ind w:left="113" w:right="113" w:hanging="98"/>
              <w:jc w:val="both"/>
              <w:rPr>
                <w:rFonts w:ascii="Times New Roman" w:hAnsi="Times New Roman" w:cs="Times New Roman"/>
                <w:sz w:val="26"/>
                <w:szCs w:val="26"/>
              </w:rPr>
            </w:pPr>
            <w:r w:rsidRPr="00A22FC4">
              <w:rPr>
                <w:rFonts w:ascii="Times New Roman" w:hAnsi="Times New Roman" w:cs="Times New Roman"/>
                <w:sz w:val="26"/>
                <w:szCs w:val="26"/>
              </w:rPr>
              <w:t>Bảo đảm phù hợp với quy định tại hông tư 31/2022/TT-BTC của Bộ trưởng Bộ Tài chính về danh mục hàng hóa xuất khẩu, nhập khẩu Việt Nam.</w:t>
            </w:r>
          </w:p>
        </w:tc>
        <w:tc>
          <w:tcPr>
            <w:tcW w:w="553" w:type="pct"/>
            <w:tcBorders>
              <w:top w:val="single" w:sz="2" w:space="0" w:color="auto"/>
              <w:left w:val="single" w:sz="2" w:space="0" w:color="auto"/>
              <w:bottom w:val="single" w:sz="2" w:space="0" w:color="auto"/>
              <w:right w:val="single" w:sz="2" w:space="0" w:color="auto"/>
            </w:tcBorders>
          </w:tcPr>
          <w:p w14:paraId="49D546B5" w14:textId="1C0ECBDF" w:rsidR="00126E56" w:rsidRPr="00A22FC4" w:rsidRDefault="00126E56" w:rsidP="00126E56">
            <w:pPr>
              <w:tabs>
                <w:tab w:val="right" w:leader="dot" w:pos="8640"/>
              </w:tabs>
              <w:ind w:left="113" w:right="113"/>
              <w:rPr>
                <w:rFonts w:ascii="Times New Roman" w:hAnsi="Times New Roman" w:cs="Times New Roman"/>
                <w:sz w:val="26"/>
                <w:szCs w:val="26"/>
              </w:rPr>
            </w:pPr>
            <w:r w:rsidRPr="00A22FC4">
              <w:rPr>
                <w:rFonts w:ascii="Times New Roman" w:hAnsi="Times New Roman" w:cs="Times New Roman"/>
                <w:sz w:val="26"/>
                <w:szCs w:val="26"/>
              </w:rPr>
              <w:t>Cục Quản lý Dược</w:t>
            </w:r>
          </w:p>
        </w:tc>
        <w:tc>
          <w:tcPr>
            <w:tcW w:w="686" w:type="pct"/>
            <w:tcBorders>
              <w:top w:val="single" w:sz="2" w:space="0" w:color="auto"/>
              <w:left w:val="single" w:sz="2" w:space="0" w:color="auto"/>
              <w:bottom w:val="single" w:sz="2" w:space="0" w:color="auto"/>
              <w:right w:val="single" w:sz="2" w:space="0" w:color="auto"/>
            </w:tcBorders>
          </w:tcPr>
          <w:p w14:paraId="1606632D" w14:textId="3C38E807" w:rsidR="00126E56" w:rsidRPr="00A22FC4" w:rsidRDefault="00126E56" w:rsidP="004A564A">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rPr>
              <w:t>Năm 2024</w:t>
            </w:r>
          </w:p>
        </w:tc>
      </w:tr>
      <w:tr w:rsidR="00126E56" w:rsidRPr="00A22FC4" w14:paraId="0C0355A8" w14:textId="77777777" w:rsidTr="004A564A">
        <w:trPr>
          <w:trHeight w:val="445"/>
        </w:trPr>
        <w:tc>
          <w:tcPr>
            <w:tcW w:w="5000" w:type="pct"/>
            <w:gridSpan w:val="8"/>
            <w:tcBorders>
              <w:top w:val="single" w:sz="2" w:space="0" w:color="auto"/>
              <w:left w:val="single" w:sz="2" w:space="0" w:color="auto"/>
              <w:bottom w:val="single" w:sz="2" w:space="0" w:color="auto"/>
              <w:right w:val="single" w:sz="2" w:space="0" w:color="auto"/>
            </w:tcBorders>
          </w:tcPr>
          <w:p w14:paraId="360C2C11" w14:textId="48A59828" w:rsidR="00126E56" w:rsidRPr="00A22FC4" w:rsidRDefault="00E45212" w:rsidP="002E2E5A">
            <w:pPr>
              <w:tabs>
                <w:tab w:val="right" w:leader="dot" w:pos="8640"/>
              </w:tabs>
              <w:spacing w:before="120"/>
              <w:ind w:left="113" w:right="113"/>
              <w:jc w:val="center"/>
              <w:rPr>
                <w:rFonts w:ascii="Times New Roman" w:hAnsi="Times New Roman" w:cs="Times New Roman"/>
                <w:b/>
                <w:bCs/>
                <w:sz w:val="26"/>
                <w:szCs w:val="26"/>
              </w:rPr>
            </w:pPr>
            <w:r w:rsidRPr="00A22FC4">
              <w:rPr>
                <w:rFonts w:ascii="Times New Roman" w:hAnsi="Times New Roman" w:cs="Times New Roman"/>
                <w:b/>
                <w:bCs/>
                <w:sz w:val="26"/>
                <w:szCs w:val="26"/>
              </w:rPr>
              <w:t>LĨNH VỰC KẾ HOẠCH – TÀI CHÍNH</w:t>
            </w:r>
          </w:p>
        </w:tc>
      </w:tr>
      <w:tr w:rsidR="00E45212" w:rsidRPr="00A22FC4" w14:paraId="2E5459B4"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517AE431" w14:textId="77777777" w:rsidR="00E45212" w:rsidRPr="00A22FC4" w:rsidRDefault="00E45212" w:rsidP="00E45212">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7290FDFF" w14:textId="60EE2955" w:rsidR="00E45212" w:rsidRPr="00A22FC4" w:rsidRDefault="00E45212" w:rsidP="00E45212">
            <w:pPr>
              <w:tabs>
                <w:tab w:val="right" w:leader="dot" w:pos="8640"/>
              </w:tabs>
              <w:ind w:left="113" w:right="113"/>
              <w:jc w:val="center"/>
              <w:rPr>
                <w:rFonts w:ascii="Times New Roman" w:hAnsi="Times New Roman" w:cs="Times New Roman"/>
                <w:color w:val="000000" w:themeColor="text1"/>
                <w:sz w:val="26"/>
                <w:szCs w:val="26"/>
                <w:lang w:val="pt-BR"/>
              </w:rPr>
            </w:pPr>
            <w:r w:rsidRPr="00A22FC4">
              <w:rPr>
                <w:rFonts w:ascii="Times New Roman" w:hAnsi="Times New Roman" w:cs="Times New Roman"/>
                <w:color w:val="000000" w:themeColor="text1"/>
                <w:sz w:val="26"/>
                <w:szCs w:val="26"/>
              </w:rPr>
              <w:t>Thông tư của Bộ trưởng Bộ Y tế</w:t>
            </w:r>
          </w:p>
        </w:tc>
        <w:tc>
          <w:tcPr>
            <w:tcW w:w="692" w:type="pct"/>
            <w:tcBorders>
              <w:top w:val="single" w:sz="2" w:space="0" w:color="auto"/>
              <w:left w:val="single" w:sz="2" w:space="0" w:color="auto"/>
              <w:bottom w:val="single" w:sz="2" w:space="0" w:color="auto"/>
              <w:right w:val="single" w:sz="2" w:space="0" w:color="auto"/>
            </w:tcBorders>
          </w:tcPr>
          <w:p w14:paraId="2BB47A5F" w14:textId="77777777" w:rsidR="00E45212" w:rsidRPr="00A22FC4" w:rsidRDefault="00E45212" w:rsidP="00E45212">
            <w:pPr>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35/2017/TT-BYT</w:t>
            </w:r>
          </w:p>
          <w:p w14:paraId="3F6D0371" w14:textId="0B351650" w:rsidR="00E45212" w:rsidRPr="00A22FC4" w:rsidRDefault="00E45212" w:rsidP="00E45212">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18/</w:t>
            </w:r>
            <w:r w:rsidRPr="00A22FC4">
              <w:rPr>
                <w:rFonts w:ascii="Times New Roman" w:hAnsi="Times New Roman" w:cs="Times New Roman"/>
                <w:color w:val="000000" w:themeColor="text1"/>
                <w:sz w:val="26"/>
                <w:szCs w:val="26"/>
                <w:lang w:val="vi-VN"/>
              </w:rPr>
              <w:t>0</w:t>
            </w:r>
            <w:r w:rsidRPr="00A22FC4">
              <w:rPr>
                <w:rFonts w:ascii="Times New Roman" w:hAnsi="Times New Roman" w:cs="Times New Roman"/>
                <w:color w:val="000000" w:themeColor="text1"/>
                <w:sz w:val="26"/>
                <w:szCs w:val="26"/>
              </w:rPr>
              <w:t>8/2017</w:t>
            </w:r>
          </w:p>
        </w:tc>
        <w:tc>
          <w:tcPr>
            <w:tcW w:w="974" w:type="pct"/>
            <w:tcBorders>
              <w:top w:val="single" w:sz="2" w:space="0" w:color="auto"/>
              <w:left w:val="single" w:sz="2" w:space="0" w:color="auto"/>
              <w:bottom w:val="single" w:sz="2" w:space="0" w:color="auto"/>
              <w:right w:val="single" w:sz="2" w:space="0" w:color="auto"/>
            </w:tcBorders>
          </w:tcPr>
          <w:p w14:paraId="0EA5C28C" w14:textId="77777777" w:rsidR="00E45212" w:rsidRPr="00A22FC4" w:rsidRDefault="00E45212" w:rsidP="00E45212">
            <w:pPr>
              <w:pStyle w:val="NormalWeb"/>
              <w:shd w:val="clear" w:color="auto" w:fill="FFFFFF"/>
              <w:spacing w:before="0" w:beforeAutospacing="0" w:after="0" w:afterAutospacing="0"/>
              <w:jc w:val="both"/>
              <w:rPr>
                <w:color w:val="000000" w:themeColor="text1"/>
                <w:sz w:val="26"/>
                <w:szCs w:val="26"/>
                <w:lang w:val="vi-VN"/>
              </w:rPr>
            </w:pPr>
            <w:r w:rsidRPr="00A22FC4">
              <w:rPr>
                <w:color w:val="000000" w:themeColor="text1"/>
                <w:sz w:val="26"/>
                <w:szCs w:val="26"/>
              </w:rPr>
              <w:t>Q</w:t>
            </w:r>
            <w:r w:rsidRPr="00A22FC4">
              <w:rPr>
                <w:color w:val="000000" w:themeColor="text1"/>
                <w:sz w:val="26"/>
                <w:szCs w:val="26"/>
                <w:lang w:val="vi-VN"/>
              </w:rPr>
              <w:t>uy định giá cụ thể đối với dịch vụ ki</w:t>
            </w:r>
            <w:r w:rsidRPr="00A22FC4">
              <w:rPr>
                <w:color w:val="000000" w:themeColor="text1"/>
                <w:sz w:val="26"/>
                <w:szCs w:val="26"/>
              </w:rPr>
              <w:t>ể</w:t>
            </w:r>
            <w:r w:rsidRPr="00A22FC4">
              <w:rPr>
                <w:color w:val="000000" w:themeColor="text1"/>
                <w:sz w:val="26"/>
                <w:szCs w:val="26"/>
                <w:lang w:val="vi-VN"/>
              </w:rPr>
              <w:t>m nghiệm m</w:t>
            </w:r>
            <w:r w:rsidRPr="00A22FC4">
              <w:rPr>
                <w:color w:val="000000" w:themeColor="text1"/>
                <w:sz w:val="26"/>
                <w:szCs w:val="26"/>
              </w:rPr>
              <w:t>ẫ</w:t>
            </w:r>
            <w:r w:rsidRPr="00A22FC4">
              <w:rPr>
                <w:color w:val="000000" w:themeColor="text1"/>
                <w:sz w:val="26"/>
                <w:szCs w:val="26"/>
                <w:lang w:val="vi-VN"/>
              </w:rPr>
              <w:t>u thuốc, nguyên liệu làm thuốc, thuốc dùng cho người tại cơ sở y tế công lập sử dụng ng</w:t>
            </w:r>
            <w:r w:rsidRPr="00A22FC4">
              <w:rPr>
                <w:color w:val="000000" w:themeColor="text1"/>
                <w:sz w:val="26"/>
                <w:szCs w:val="26"/>
              </w:rPr>
              <w:t>â</w:t>
            </w:r>
            <w:r w:rsidRPr="00A22FC4">
              <w:rPr>
                <w:color w:val="000000" w:themeColor="text1"/>
                <w:sz w:val="26"/>
                <w:szCs w:val="26"/>
                <w:lang w:val="vi-VN"/>
              </w:rPr>
              <w:t>n sách nhà nước.</w:t>
            </w:r>
          </w:p>
          <w:p w14:paraId="5429DDCA" w14:textId="77777777" w:rsidR="00E45212" w:rsidRPr="00A22FC4" w:rsidRDefault="00E45212" w:rsidP="00E45212">
            <w:pPr>
              <w:tabs>
                <w:tab w:val="right" w:leader="dot" w:pos="8640"/>
              </w:tabs>
              <w:ind w:left="113" w:right="113"/>
              <w:jc w:val="both"/>
              <w:rPr>
                <w:rFonts w:ascii="Times New Roman" w:hAnsi="Times New Roman" w:cs="Times New Roman"/>
                <w:color w:val="000000" w:themeColor="text1"/>
                <w:sz w:val="26"/>
                <w:szCs w:val="26"/>
                <w:lang w:val="fr-FR"/>
              </w:rPr>
            </w:pPr>
          </w:p>
        </w:tc>
        <w:tc>
          <w:tcPr>
            <w:tcW w:w="576" w:type="pct"/>
            <w:tcBorders>
              <w:top w:val="single" w:sz="2" w:space="0" w:color="auto"/>
              <w:left w:val="single" w:sz="2" w:space="0" w:color="auto"/>
              <w:bottom w:val="single" w:sz="2" w:space="0" w:color="auto"/>
              <w:right w:val="single" w:sz="2" w:space="0" w:color="auto"/>
            </w:tcBorders>
          </w:tcPr>
          <w:p w14:paraId="652E831F" w14:textId="481D8368" w:rsidR="00E45212" w:rsidRPr="00A22FC4" w:rsidRDefault="00E45212" w:rsidP="00E45212">
            <w:pPr>
              <w:tabs>
                <w:tab w:val="right" w:leader="dot" w:pos="8640"/>
              </w:tabs>
              <w:ind w:right="113"/>
              <w:jc w:val="center"/>
              <w:rPr>
                <w:rFonts w:ascii="Times New Roman" w:hAnsi="Times New Roman" w:cs="Times New Roman"/>
                <w:sz w:val="26"/>
                <w:szCs w:val="26"/>
              </w:rPr>
            </w:pPr>
            <w:r w:rsidRPr="00A22FC4">
              <w:rPr>
                <w:rFonts w:ascii="Times New Roman" w:hAnsi="Times New Roman" w:cs="Times New Roman"/>
                <w:sz w:val="26"/>
                <w:szCs w:val="26"/>
              </w:rPr>
              <w:t>Thay thế</w:t>
            </w:r>
          </w:p>
        </w:tc>
        <w:tc>
          <w:tcPr>
            <w:tcW w:w="655" w:type="pct"/>
            <w:tcBorders>
              <w:top w:val="single" w:sz="2" w:space="0" w:color="auto"/>
              <w:left w:val="single" w:sz="2" w:space="0" w:color="auto"/>
              <w:bottom w:val="single" w:sz="2" w:space="0" w:color="auto"/>
              <w:right w:val="single" w:sz="2" w:space="0" w:color="auto"/>
            </w:tcBorders>
          </w:tcPr>
          <w:p w14:paraId="446915F3" w14:textId="79F34938" w:rsidR="00E45212" w:rsidRPr="00A22FC4" w:rsidRDefault="00E45212" w:rsidP="00B20CE9">
            <w:pPr>
              <w:tabs>
                <w:tab w:val="right" w:leader="dot" w:pos="8640"/>
              </w:tabs>
              <w:ind w:left="24" w:right="113" w:hanging="9"/>
              <w:jc w:val="both"/>
              <w:rPr>
                <w:rFonts w:ascii="Times New Roman" w:hAnsi="Times New Roman" w:cs="Times New Roman"/>
                <w:bCs/>
                <w:sz w:val="26"/>
                <w:szCs w:val="26"/>
              </w:rPr>
            </w:pPr>
            <w:r w:rsidRPr="00A22FC4">
              <w:rPr>
                <w:rFonts w:ascii="Times New Roman" w:hAnsi="Times New Roman" w:cs="Times New Roman"/>
                <w:bCs/>
                <w:sz w:val="26"/>
                <w:szCs w:val="26"/>
              </w:rPr>
              <w:t>Bảo đảm phù hợp với Luật giá</w:t>
            </w:r>
          </w:p>
        </w:tc>
        <w:tc>
          <w:tcPr>
            <w:tcW w:w="553" w:type="pct"/>
            <w:tcBorders>
              <w:top w:val="single" w:sz="2" w:space="0" w:color="auto"/>
              <w:left w:val="single" w:sz="2" w:space="0" w:color="auto"/>
              <w:bottom w:val="single" w:sz="2" w:space="0" w:color="auto"/>
              <w:right w:val="single" w:sz="2" w:space="0" w:color="auto"/>
            </w:tcBorders>
          </w:tcPr>
          <w:p w14:paraId="0E7BF561" w14:textId="6483FA31" w:rsidR="00E45212" w:rsidRPr="00A22FC4" w:rsidRDefault="00E45212" w:rsidP="00E45212">
            <w:pPr>
              <w:tabs>
                <w:tab w:val="right" w:leader="dot" w:pos="8640"/>
              </w:tabs>
              <w:ind w:left="113" w:right="113"/>
              <w:rPr>
                <w:rFonts w:ascii="Times New Roman" w:hAnsi="Times New Roman" w:cs="Times New Roman"/>
                <w:sz w:val="26"/>
                <w:szCs w:val="26"/>
              </w:rPr>
            </w:pPr>
            <w:r w:rsidRPr="00A22FC4">
              <w:rPr>
                <w:rFonts w:ascii="Times New Roman" w:hAnsi="Times New Roman" w:cs="Times New Roman"/>
                <w:sz w:val="26"/>
                <w:szCs w:val="26"/>
              </w:rPr>
              <w:t>Vụ Kế hoạch – Tài chính</w:t>
            </w:r>
          </w:p>
        </w:tc>
        <w:tc>
          <w:tcPr>
            <w:tcW w:w="686" w:type="pct"/>
            <w:tcBorders>
              <w:top w:val="single" w:sz="2" w:space="0" w:color="auto"/>
              <w:left w:val="single" w:sz="2" w:space="0" w:color="auto"/>
              <w:bottom w:val="single" w:sz="2" w:space="0" w:color="auto"/>
              <w:right w:val="single" w:sz="2" w:space="0" w:color="auto"/>
            </w:tcBorders>
          </w:tcPr>
          <w:p w14:paraId="44814582" w14:textId="23128FE9" w:rsidR="00E45212" w:rsidRPr="00A22FC4" w:rsidRDefault="00E45212" w:rsidP="00E45212">
            <w:pPr>
              <w:tabs>
                <w:tab w:val="right" w:leader="dot" w:pos="8640"/>
              </w:tabs>
              <w:ind w:left="113" w:right="113"/>
              <w:rPr>
                <w:rFonts w:ascii="Times New Roman" w:hAnsi="Times New Roman" w:cs="Times New Roman"/>
                <w:sz w:val="26"/>
                <w:szCs w:val="26"/>
              </w:rPr>
            </w:pPr>
            <w:r w:rsidRPr="00A22FC4">
              <w:rPr>
                <w:rFonts w:ascii="Times New Roman" w:hAnsi="Times New Roman" w:cs="Times New Roman"/>
                <w:sz w:val="26"/>
                <w:szCs w:val="26"/>
              </w:rPr>
              <w:t>Năm 2024</w:t>
            </w:r>
          </w:p>
        </w:tc>
      </w:tr>
      <w:tr w:rsidR="00E45212" w:rsidRPr="00A22FC4" w14:paraId="2A79D76A"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2F609A49" w14:textId="77777777" w:rsidR="00E45212" w:rsidRPr="00A22FC4" w:rsidRDefault="00E45212" w:rsidP="00E45212">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280BB804" w14:textId="1D8792F3" w:rsidR="00E45212" w:rsidRPr="00A22FC4" w:rsidRDefault="00E45212" w:rsidP="00E45212">
            <w:pPr>
              <w:tabs>
                <w:tab w:val="right" w:leader="dot" w:pos="8640"/>
              </w:tabs>
              <w:ind w:left="113" w:right="113"/>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Thông tư của Bộ trưởng Bộ Y tế</w:t>
            </w:r>
          </w:p>
        </w:tc>
        <w:tc>
          <w:tcPr>
            <w:tcW w:w="692" w:type="pct"/>
            <w:tcBorders>
              <w:top w:val="single" w:sz="2" w:space="0" w:color="auto"/>
              <w:left w:val="single" w:sz="2" w:space="0" w:color="auto"/>
              <w:bottom w:val="single" w:sz="2" w:space="0" w:color="auto"/>
              <w:right w:val="single" w:sz="2" w:space="0" w:color="auto"/>
            </w:tcBorders>
          </w:tcPr>
          <w:p w14:paraId="751D2BA5" w14:textId="77777777" w:rsidR="00E45212" w:rsidRPr="00A22FC4" w:rsidRDefault="00E45212" w:rsidP="00E45212">
            <w:pPr>
              <w:jc w:val="center"/>
              <w:rPr>
                <w:rFonts w:ascii="Times New Roman" w:hAnsi="Times New Roman" w:cs="Times New Roman"/>
                <w:color w:val="000000" w:themeColor="text1"/>
                <w:spacing w:val="-6"/>
                <w:sz w:val="26"/>
                <w:szCs w:val="26"/>
              </w:rPr>
            </w:pPr>
            <w:r w:rsidRPr="00A22FC4">
              <w:rPr>
                <w:rFonts w:ascii="Times New Roman" w:hAnsi="Times New Roman" w:cs="Times New Roman"/>
                <w:color w:val="000000" w:themeColor="text1"/>
                <w:spacing w:val="-6"/>
                <w:sz w:val="26"/>
                <w:szCs w:val="26"/>
              </w:rPr>
              <w:t>51/2016/TT-BYT</w:t>
            </w:r>
          </w:p>
          <w:p w14:paraId="649F2E98" w14:textId="7B20620F" w:rsidR="00E45212" w:rsidRPr="00A22FC4" w:rsidRDefault="00E45212" w:rsidP="00E45212">
            <w:pPr>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pacing w:val="-6"/>
                <w:sz w:val="26"/>
                <w:szCs w:val="26"/>
              </w:rPr>
              <w:t>30/12/2016</w:t>
            </w:r>
          </w:p>
        </w:tc>
        <w:tc>
          <w:tcPr>
            <w:tcW w:w="974" w:type="pct"/>
            <w:tcBorders>
              <w:top w:val="single" w:sz="2" w:space="0" w:color="auto"/>
              <w:left w:val="single" w:sz="2" w:space="0" w:color="auto"/>
              <w:bottom w:val="single" w:sz="2" w:space="0" w:color="auto"/>
              <w:right w:val="single" w:sz="2" w:space="0" w:color="auto"/>
            </w:tcBorders>
          </w:tcPr>
          <w:p w14:paraId="49CB5F73" w14:textId="245EC2E0" w:rsidR="00E45212" w:rsidRPr="00A22FC4" w:rsidRDefault="00E45212" w:rsidP="00E45212">
            <w:pPr>
              <w:pStyle w:val="NormalWeb"/>
              <w:shd w:val="clear" w:color="auto" w:fill="FFFFFF"/>
              <w:spacing w:before="0" w:beforeAutospacing="0" w:after="0" w:afterAutospacing="0"/>
              <w:jc w:val="both"/>
              <w:rPr>
                <w:color w:val="000000" w:themeColor="text1"/>
                <w:sz w:val="26"/>
                <w:szCs w:val="26"/>
              </w:rPr>
            </w:pPr>
            <w:r w:rsidRPr="00A22FC4">
              <w:rPr>
                <w:color w:val="000000" w:themeColor="text1"/>
                <w:sz w:val="26"/>
                <w:szCs w:val="26"/>
                <w:lang w:val="vi-VN"/>
              </w:rPr>
              <w:t>Quy định giá cụ thể đối với dịch vụ kiểm dịch y tế, y tế dự phòng tại cơ sở y tế công lập sử dụng ngân sách nhà nước.</w:t>
            </w:r>
          </w:p>
        </w:tc>
        <w:tc>
          <w:tcPr>
            <w:tcW w:w="576" w:type="pct"/>
            <w:tcBorders>
              <w:top w:val="single" w:sz="2" w:space="0" w:color="auto"/>
              <w:left w:val="single" w:sz="2" w:space="0" w:color="auto"/>
              <w:bottom w:val="single" w:sz="2" w:space="0" w:color="auto"/>
              <w:right w:val="single" w:sz="2" w:space="0" w:color="auto"/>
            </w:tcBorders>
          </w:tcPr>
          <w:p w14:paraId="1A199DA4" w14:textId="68DEB780" w:rsidR="00E45212" w:rsidRPr="00A22FC4" w:rsidRDefault="00E45212" w:rsidP="00E45212">
            <w:pPr>
              <w:tabs>
                <w:tab w:val="right" w:leader="dot" w:pos="8640"/>
              </w:tabs>
              <w:ind w:right="113"/>
              <w:jc w:val="center"/>
              <w:rPr>
                <w:rFonts w:ascii="Times New Roman" w:hAnsi="Times New Roman" w:cs="Times New Roman"/>
                <w:sz w:val="26"/>
                <w:szCs w:val="26"/>
              </w:rPr>
            </w:pPr>
            <w:r w:rsidRPr="00A22FC4">
              <w:rPr>
                <w:rFonts w:ascii="Times New Roman" w:hAnsi="Times New Roman" w:cs="Times New Roman"/>
                <w:sz w:val="26"/>
                <w:szCs w:val="26"/>
              </w:rPr>
              <w:t>Thay thế</w:t>
            </w:r>
          </w:p>
        </w:tc>
        <w:tc>
          <w:tcPr>
            <w:tcW w:w="655" w:type="pct"/>
            <w:tcBorders>
              <w:top w:val="single" w:sz="2" w:space="0" w:color="auto"/>
              <w:left w:val="single" w:sz="2" w:space="0" w:color="auto"/>
              <w:bottom w:val="single" w:sz="2" w:space="0" w:color="auto"/>
              <w:right w:val="single" w:sz="2" w:space="0" w:color="auto"/>
            </w:tcBorders>
          </w:tcPr>
          <w:p w14:paraId="63C14E67" w14:textId="4332A2BC" w:rsidR="00E45212" w:rsidRPr="00A22FC4" w:rsidRDefault="00E45212" w:rsidP="00B20CE9">
            <w:pPr>
              <w:tabs>
                <w:tab w:val="right" w:leader="dot" w:pos="8640"/>
              </w:tabs>
              <w:ind w:left="24" w:right="113" w:hanging="9"/>
              <w:jc w:val="both"/>
              <w:rPr>
                <w:rFonts w:ascii="Times New Roman" w:hAnsi="Times New Roman" w:cs="Times New Roman"/>
                <w:bCs/>
                <w:sz w:val="26"/>
                <w:szCs w:val="26"/>
              </w:rPr>
            </w:pPr>
            <w:r w:rsidRPr="00A22FC4">
              <w:rPr>
                <w:rFonts w:ascii="Times New Roman" w:hAnsi="Times New Roman" w:cs="Times New Roman"/>
                <w:bCs/>
                <w:sz w:val="26"/>
                <w:szCs w:val="26"/>
              </w:rPr>
              <w:t>Bảo đảm phù hợp với Luật giá</w:t>
            </w:r>
          </w:p>
        </w:tc>
        <w:tc>
          <w:tcPr>
            <w:tcW w:w="553" w:type="pct"/>
            <w:tcBorders>
              <w:top w:val="single" w:sz="2" w:space="0" w:color="auto"/>
              <w:left w:val="single" w:sz="2" w:space="0" w:color="auto"/>
              <w:bottom w:val="single" w:sz="2" w:space="0" w:color="auto"/>
              <w:right w:val="single" w:sz="2" w:space="0" w:color="auto"/>
            </w:tcBorders>
          </w:tcPr>
          <w:p w14:paraId="09E9BD9B" w14:textId="0899DC18" w:rsidR="00E45212" w:rsidRPr="00A22FC4" w:rsidRDefault="00E45212" w:rsidP="00E45212">
            <w:pPr>
              <w:tabs>
                <w:tab w:val="right" w:leader="dot" w:pos="8640"/>
              </w:tabs>
              <w:ind w:left="113" w:right="113"/>
              <w:rPr>
                <w:rFonts w:ascii="Times New Roman" w:hAnsi="Times New Roman" w:cs="Times New Roman"/>
                <w:sz w:val="26"/>
                <w:szCs w:val="26"/>
              </w:rPr>
            </w:pPr>
            <w:r w:rsidRPr="00A22FC4">
              <w:rPr>
                <w:rFonts w:ascii="Times New Roman" w:hAnsi="Times New Roman" w:cs="Times New Roman"/>
                <w:sz w:val="26"/>
                <w:szCs w:val="26"/>
              </w:rPr>
              <w:t>Vụ Kế hoạch – Tài chính</w:t>
            </w:r>
          </w:p>
        </w:tc>
        <w:tc>
          <w:tcPr>
            <w:tcW w:w="686" w:type="pct"/>
            <w:tcBorders>
              <w:top w:val="single" w:sz="2" w:space="0" w:color="auto"/>
              <w:left w:val="single" w:sz="2" w:space="0" w:color="auto"/>
              <w:bottom w:val="single" w:sz="2" w:space="0" w:color="auto"/>
              <w:right w:val="single" w:sz="2" w:space="0" w:color="auto"/>
            </w:tcBorders>
          </w:tcPr>
          <w:p w14:paraId="671BA445" w14:textId="119D3760" w:rsidR="00E45212" w:rsidRPr="00A22FC4" w:rsidRDefault="00E45212" w:rsidP="00E45212">
            <w:pPr>
              <w:tabs>
                <w:tab w:val="right" w:leader="dot" w:pos="8640"/>
              </w:tabs>
              <w:ind w:left="113" w:right="113"/>
              <w:rPr>
                <w:rFonts w:ascii="Times New Roman" w:hAnsi="Times New Roman" w:cs="Times New Roman"/>
                <w:sz w:val="26"/>
                <w:szCs w:val="26"/>
              </w:rPr>
            </w:pPr>
            <w:r w:rsidRPr="00A22FC4">
              <w:rPr>
                <w:rFonts w:ascii="Times New Roman" w:hAnsi="Times New Roman" w:cs="Times New Roman"/>
                <w:sz w:val="26"/>
                <w:szCs w:val="26"/>
              </w:rPr>
              <w:t>Năm 2024</w:t>
            </w:r>
          </w:p>
        </w:tc>
      </w:tr>
      <w:tr w:rsidR="00C14255" w:rsidRPr="00A22FC4" w14:paraId="262A29CC" w14:textId="77777777" w:rsidTr="004A564A">
        <w:trPr>
          <w:trHeight w:val="445"/>
        </w:trPr>
        <w:tc>
          <w:tcPr>
            <w:tcW w:w="5000" w:type="pct"/>
            <w:gridSpan w:val="8"/>
            <w:tcBorders>
              <w:top w:val="single" w:sz="2" w:space="0" w:color="auto"/>
              <w:left w:val="single" w:sz="2" w:space="0" w:color="auto"/>
              <w:bottom w:val="single" w:sz="2" w:space="0" w:color="auto"/>
              <w:right w:val="single" w:sz="2" w:space="0" w:color="auto"/>
            </w:tcBorders>
          </w:tcPr>
          <w:p w14:paraId="6E755426" w14:textId="475AC889" w:rsidR="00C14255" w:rsidRPr="00A22FC4" w:rsidRDefault="00C14255" w:rsidP="002E2E5A">
            <w:pPr>
              <w:tabs>
                <w:tab w:val="right" w:leader="dot" w:pos="8640"/>
              </w:tabs>
              <w:spacing w:before="120"/>
              <w:ind w:left="113" w:right="113"/>
              <w:jc w:val="center"/>
              <w:rPr>
                <w:rFonts w:ascii="Times New Roman" w:hAnsi="Times New Roman" w:cs="Times New Roman"/>
                <w:b/>
                <w:bCs/>
                <w:sz w:val="26"/>
                <w:szCs w:val="26"/>
              </w:rPr>
            </w:pPr>
            <w:r w:rsidRPr="00A22FC4">
              <w:rPr>
                <w:rFonts w:ascii="Times New Roman" w:hAnsi="Times New Roman" w:cs="Times New Roman"/>
                <w:b/>
                <w:bCs/>
                <w:sz w:val="26"/>
                <w:szCs w:val="26"/>
              </w:rPr>
              <w:lastRenderedPageBreak/>
              <w:t>LĨNH VỰC KHÁM BỆNH, CHỮA BỆNH</w:t>
            </w:r>
          </w:p>
        </w:tc>
      </w:tr>
      <w:tr w:rsidR="007053FC" w:rsidRPr="00A22FC4" w14:paraId="32D27DBB"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54C0C21B" w14:textId="77777777" w:rsidR="007053FC" w:rsidRPr="00A22FC4" w:rsidRDefault="007053FC" w:rsidP="007053FC">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01E356F6" w14:textId="0967F1DF" w:rsidR="007053FC" w:rsidRPr="00A22FC4" w:rsidRDefault="007053FC" w:rsidP="007053FC">
            <w:pPr>
              <w:tabs>
                <w:tab w:val="right" w:leader="dot" w:pos="8640"/>
              </w:tabs>
              <w:ind w:left="113" w:right="113"/>
              <w:jc w:val="center"/>
              <w:rPr>
                <w:rFonts w:ascii="Times New Roman" w:hAnsi="Times New Roman" w:cs="Times New Roman"/>
                <w:color w:val="000000" w:themeColor="text1"/>
                <w:sz w:val="26"/>
                <w:szCs w:val="26"/>
              </w:rPr>
            </w:pPr>
            <w:r w:rsidRPr="00A22FC4">
              <w:rPr>
                <w:rFonts w:ascii="Times New Roman" w:hAnsi="Times New Roman" w:cs="Times New Roman"/>
                <w:bCs/>
                <w:iCs/>
                <w:color w:val="000000" w:themeColor="text1"/>
                <w:kern w:val="28"/>
                <w:sz w:val="26"/>
                <w:szCs w:val="26"/>
              </w:rPr>
              <w:t>Thông tư của Bộ</w:t>
            </w:r>
            <w:r w:rsidRPr="00A22FC4">
              <w:rPr>
                <w:rFonts w:ascii="Times New Roman" w:hAnsi="Times New Roman" w:cs="Times New Roman"/>
                <w:bCs/>
                <w:iCs/>
                <w:color w:val="000000" w:themeColor="text1"/>
                <w:kern w:val="28"/>
                <w:sz w:val="26"/>
                <w:szCs w:val="26"/>
                <w:lang w:val="vi-VN"/>
              </w:rPr>
              <w:t xml:space="preserve"> trưởng Bộ</w:t>
            </w:r>
            <w:r w:rsidRPr="00A22FC4">
              <w:rPr>
                <w:rFonts w:ascii="Times New Roman" w:hAnsi="Times New Roman" w:cs="Times New Roman"/>
                <w:bCs/>
                <w:iCs/>
                <w:color w:val="000000" w:themeColor="text1"/>
                <w:kern w:val="28"/>
                <w:sz w:val="26"/>
                <w:szCs w:val="26"/>
              </w:rPr>
              <w:t xml:space="preserve"> Y tế</w:t>
            </w:r>
          </w:p>
        </w:tc>
        <w:tc>
          <w:tcPr>
            <w:tcW w:w="692" w:type="pct"/>
            <w:tcBorders>
              <w:top w:val="single" w:sz="2" w:space="0" w:color="auto"/>
              <w:left w:val="single" w:sz="2" w:space="0" w:color="auto"/>
              <w:bottom w:val="single" w:sz="2" w:space="0" w:color="auto"/>
              <w:right w:val="single" w:sz="2" w:space="0" w:color="auto"/>
            </w:tcBorders>
          </w:tcPr>
          <w:p w14:paraId="73B6B886" w14:textId="77777777" w:rsidR="007053FC" w:rsidRPr="00A22FC4" w:rsidRDefault="007053FC" w:rsidP="007053FC">
            <w:pPr>
              <w:spacing w:after="0" w:line="264" w:lineRule="auto"/>
              <w:jc w:val="center"/>
              <w:rPr>
                <w:rFonts w:ascii="Times New Roman" w:hAnsi="Times New Roman" w:cs="Times New Roman"/>
                <w:color w:val="000000" w:themeColor="text1"/>
                <w:sz w:val="26"/>
                <w:szCs w:val="26"/>
                <w:lang w:val="vi-VN"/>
              </w:rPr>
            </w:pPr>
            <w:r w:rsidRPr="00A22FC4">
              <w:rPr>
                <w:rFonts w:ascii="Times New Roman" w:hAnsi="Times New Roman" w:cs="Times New Roman"/>
                <w:color w:val="000000" w:themeColor="text1"/>
                <w:sz w:val="26"/>
                <w:szCs w:val="26"/>
                <w:lang w:val="vi-VN"/>
              </w:rPr>
              <w:t>43/2013/TT-BYT</w:t>
            </w:r>
          </w:p>
          <w:p w14:paraId="098BC3FB" w14:textId="63FB73FE" w:rsidR="007053FC" w:rsidRPr="00A22FC4" w:rsidRDefault="007053FC" w:rsidP="007053FC">
            <w:pPr>
              <w:jc w:val="center"/>
              <w:rPr>
                <w:rFonts w:ascii="Times New Roman" w:hAnsi="Times New Roman" w:cs="Times New Roman"/>
                <w:color w:val="000000" w:themeColor="text1"/>
                <w:spacing w:val="-6"/>
                <w:sz w:val="26"/>
                <w:szCs w:val="26"/>
              </w:rPr>
            </w:pPr>
            <w:r w:rsidRPr="00A22FC4">
              <w:rPr>
                <w:rFonts w:ascii="Times New Roman" w:hAnsi="Times New Roman" w:cs="Times New Roman"/>
                <w:color w:val="000000" w:themeColor="text1"/>
                <w:sz w:val="26"/>
                <w:szCs w:val="26"/>
                <w:lang w:val="vi-VN"/>
              </w:rPr>
              <w:t>11/12/2013</w:t>
            </w:r>
          </w:p>
        </w:tc>
        <w:tc>
          <w:tcPr>
            <w:tcW w:w="974" w:type="pct"/>
            <w:tcBorders>
              <w:top w:val="single" w:sz="2" w:space="0" w:color="auto"/>
              <w:left w:val="single" w:sz="2" w:space="0" w:color="auto"/>
              <w:bottom w:val="single" w:sz="2" w:space="0" w:color="auto"/>
              <w:right w:val="single" w:sz="2" w:space="0" w:color="auto"/>
            </w:tcBorders>
          </w:tcPr>
          <w:p w14:paraId="51EA38E5" w14:textId="409DC053" w:rsidR="007053FC" w:rsidRPr="00A22FC4" w:rsidRDefault="0099243D" w:rsidP="007053FC">
            <w:pPr>
              <w:pStyle w:val="NormalWeb"/>
              <w:shd w:val="clear" w:color="auto" w:fill="FFFFFF"/>
              <w:spacing w:before="0" w:beforeAutospacing="0" w:after="0" w:afterAutospacing="0"/>
              <w:jc w:val="both"/>
              <w:rPr>
                <w:color w:val="000000" w:themeColor="text1"/>
                <w:sz w:val="26"/>
                <w:szCs w:val="26"/>
                <w:lang w:val="vi-VN"/>
              </w:rPr>
            </w:pPr>
            <w:hyperlink r:id="rId8" w:history="1">
              <w:r w:rsidR="007053FC" w:rsidRPr="00A22FC4">
                <w:rPr>
                  <w:color w:val="000000" w:themeColor="text1"/>
                  <w:sz w:val="26"/>
                  <w:szCs w:val="26"/>
                </w:rPr>
                <w:t>Quy định chi tiết phân tuyến chuyên môn kỹ thuật đối với hệ thống cơ sở khám, chữa bệnh</w:t>
              </w:r>
            </w:hyperlink>
            <w:r w:rsidR="007053FC" w:rsidRPr="00A22FC4">
              <w:rPr>
                <w:color w:val="000000" w:themeColor="text1"/>
                <w:sz w:val="26"/>
                <w:szCs w:val="26"/>
                <w:lang w:val="vi-VN"/>
              </w:rPr>
              <w:t>.</w:t>
            </w:r>
          </w:p>
        </w:tc>
        <w:tc>
          <w:tcPr>
            <w:tcW w:w="576" w:type="pct"/>
            <w:tcBorders>
              <w:top w:val="single" w:sz="2" w:space="0" w:color="auto"/>
              <w:left w:val="single" w:sz="2" w:space="0" w:color="auto"/>
              <w:bottom w:val="single" w:sz="2" w:space="0" w:color="auto"/>
              <w:right w:val="single" w:sz="2" w:space="0" w:color="auto"/>
            </w:tcBorders>
          </w:tcPr>
          <w:p w14:paraId="21958951" w14:textId="5B2FF7FB" w:rsidR="007053FC" w:rsidRPr="00A22FC4" w:rsidRDefault="007053FC" w:rsidP="007053FC">
            <w:pPr>
              <w:tabs>
                <w:tab w:val="right" w:leader="dot" w:pos="8640"/>
              </w:tabs>
              <w:ind w:right="113"/>
              <w:jc w:val="center"/>
              <w:rPr>
                <w:rFonts w:ascii="Times New Roman" w:hAnsi="Times New Roman" w:cs="Times New Roman"/>
                <w:sz w:val="26"/>
                <w:szCs w:val="26"/>
              </w:rPr>
            </w:pPr>
            <w:r w:rsidRPr="00A22FC4">
              <w:rPr>
                <w:rFonts w:ascii="Times New Roman" w:hAnsi="Times New Roman" w:cs="Times New Roman"/>
                <w:sz w:val="26"/>
                <w:szCs w:val="26"/>
              </w:rPr>
              <w:t>Sửa đổi</w:t>
            </w:r>
          </w:p>
        </w:tc>
        <w:tc>
          <w:tcPr>
            <w:tcW w:w="655" w:type="pct"/>
            <w:tcBorders>
              <w:top w:val="single" w:sz="2" w:space="0" w:color="auto"/>
              <w:left w:val="single" w:sz="2" w:space="0" w:color="auto"/>
              <w:bottom w:val="single" w:sz="2" w:space="0" w:color="auto"/>
              <w:right w:val="single" w:sz="2" w:space="0" w:color="auto"/>
            </w:tcBorders>
          </w:tcPr>
          <w:p w14:paraId="00C1B4B5" w14:textId="30053DAA" w:rsidR="007053FC" w:rsidRPr="00A22FC4" w:rsidRDefault="007053FC" w:rsidP="00B20CE9">
            <w:pPr>
              <w:tabs>
                <w:tab w:val="right" w:leader="dot" w:pos="8640"/>
              </w:tabs>
              <w:ind w:left="24" w:right="113" w:hanging="9"/>
              <w:jc w:val="both"/>
              <w:rPr>
                <w:rFonts w:ascii="Times New Roman" w:hAnsi="Times New Roman" w:cs="Times New Roman"/>
                <w:bCs/>
                <w:sz w:val="26"/>
                <w:szCs w:val="26"/>
              </w:rPr>
            </w:pPr>
            <w:r w:rsidRPr="00A22FC4">
              <w:rPr>
                <w:rFonts w:ascii="Times New Roman" w:hAnsi="Times New Roman" w:cs="Times New Roman"/>
                <w:bCs/>
                <w:sz w:val="26"/>
                <w:szCs w:val="26"/>
              </w:rPr>
              <w:t>Bảo đảm phù hợp với Luật khám bệnh, chữa bệnh</w:t>
            </w:r>
          </w:p>
        </w:tc>
        <w:tc>
          <w:tcPr>
            <w:tcW w:w="553" w:type="pct"/>
            <w:tcBorders>
              <w:top w:val="single" w:sz="2" w:space="0" w:color="auto"/>
              <w:left w:val="single" w:sz="2" w:space="0" w:color="auto"/>
              <w:bottom w:val="single" w:sz="2" w:space="0" w:color="auto"/>
              <w:right w:val="single" w:sz="2" w:space="0" w:color="auto"/>
            </w:tcBorders>
          </w:tcPr>
          <w:p w14:paraId="223E33C9" w14:textId="4F21331F" w:rsidR="007053FC" w:rsidRPr="00A22FC4" w:rsidRDefault="007053FC" w:rsidP="00A9305F">
            <w:pPr>
              <w:tabs>
                <w:tab w:val="right" w:leader="dot" w:pos="8640"/>
              </w:tabs>
              <w:ind w:left="113" w:right="113"/>
              <w:jc w:val="both"/>
              <w:rPr>
                <w:rFonts w:ascii="Times New Roman" w:hAnsi="Times New Roman" w:cs="Times New Roman"/>
                <w:sz w:val="26"/>
                <w:szCs w:val="26"/>
              </w:rPr>
            </w:pPr>
            <w:r w:rsidRPr="00A22FC4">
              <w:rPr>
                <w:rFonts w:ascii="Times New Roman" w:hAnsi="Times New Roman" w:cs="Times New Roman"/>
                <w:sz w:val="26"/>
                <w:szCs w:val="26"/>
              </w:rPr>
              <w:t>Cục Quản lý khám, chữa bệnh</w:t>
            </w:r>
          </w:p>
        </w:tc>
        <w:tc>
          <w:tcPr>
            <w:tcW w:w="686" w:type="pct"/>
            <w:tcBorders>
              <w:top w:val="single" w:sz="2" w:space="0" w:color="auto"/>
              <w:left w:val="single" w:sz="2" w:space="0" w:color="auto"/>
              <w:bottom w:val="single" w:sz="2" w:space="0" w:color="auto"/>
              <w:right w:val="single" w:sz="2" w:space="0" w:color="auto"/>
            </w:tcBorders>
          </w:tcPr>
          <w:p w14:paraId="47556A0E" w14:textId="41DC8335" w:rsidR="007053FC" w:rsidRPr="00A22FC4" w:rsidRDefault="007053FC" w:rsidP="004A564A">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rPr>
              <w:t>Năm 2024</w:t>
            </w:r>
          </w:p>
        </w:tc>
      </w:tr>
      <w:tr w:rsidR="007053FC" w:rsidRPr="00A22FC4" w14:paraId="291D6D11"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5B331939" w14:textId="77777777" w:rsidR="007053FC" w:rsidRPr="00A22FC4" w:rsidRDefault="007053FC" w:rsidP="007053FC">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525B8CA7" w14:textId="30BCFA07" w:rsidR="007053FC" w:rsidRPr="00A22FC4" w:rsidRDefault="007053FC" w:rsidP="007053FC">
            <w:pPr>
              <w:tabs>
                <w:tab w:val="right" w:leader="dot" w:pos="8640"/>
              </w:tabs>
              <w:ind w:left="113" w:right="113"/>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Thông tư của Bộ trưởng Bộ Y tế</w:t>
            </w:r>
          </w:p>
        </w:tc>
        <w:tc>
          <w:tcPr>
            <w:tcW w:w="692" w:type="pct"/>
            <w:tcBorders>
              <w:top w:val="single" w:sz="2" w:space="0" w:color="auto"/>
              <w:left w:val="single" w:sz="2" w:space="0" w:color="auto"/>
              <w:bottom w:val="single" w:sz="2" w:space="0" w:color="auto"/>
              <w:right w:val="single" w:sz="2" w:space="0" w:color="auto"/>
            </w:tcBorders>
          </w:tcPr>
          <w:p w14:paraId="1D2FC08E" w14:textId="5CD0A81F" w:rsidR="007053FC" w:rsidRPr="00A22FC4" w:rsidRDefault="007053FC" w:rsidP="007053FC">
            <w:pPr>
              <w:spacing w:after="0" w:line="264"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49/2017/TT-BYT 28/12/2017</w:t>
            </w:r>
          </w:p>
        </w:tc>
        <w:tc>
          <w:tcPr>
            <w:tcW w:w="974" w:type="pct"/>
            <w:tcBorders>
              <w:top w:val="single" w:sz="2" w:space="0" w:color="auto"/>
              <w:left w:val="single" w:sz="2" w:space="0" w:color="auto"/>
              <w:bottom w:val="single" w:sz="2" w:space="0" w:color="auto"/>
              <w:right w:val="single" w:sz="2" w:space="0" w:color="auto"/>
            </w:tcBorders>
          </w:tcPr>
          <w:p w14:paraId="4BFAD1EA" w14:textId="4BCE9556" w:rsidR="007053FC" w:rsidRPr="00A22FC4" w:rsidRDefault="007053FC" w:rsidP="007053FC">
            <w:pPr>
              <w:pStyle w:val="NormalWeb"/>
              <w:shd w:val="clear" w:color="auto" w:fill="FFFFFF"/>
              <w:spacing w:before="0" w:beforeAutospacing="0" w:after="0" w:afterAutospacing="0"/>
              <w:jc w:val="both"/>
              <w:rPr>
                <w:color w:val="000000" w:themeColor="text1"/>
                <w:sz w:val="26"/>
                <w:szCs w:val="26"/>
              </w:rPr>
            </w:pPr>
            <w:r w:rsidRPr="00A22FC4">
              <w:rPr>
                <w:color w:val="000000" w:themeColor="text1"/>
                <w:sz w:val="26"/>
                <w:szCs w:val="26"/>
              </w:rPr>
              <w:t>Quy định về hoạt động y tế từ xa</w:t>
            </w:r>
          </w:p>
        </w:tc>
        <w:tc>
          <w:tcPr>
            <w:tcW w:w="576" w:type="pct"/>
            <w:tcBorders>
              <w:top w:val="single" w:sz="2" w:space="0" w:color="auto"/>
              <w:left w:val="single" w:sz="2" w:space="0" w:color="auto"/>
              <w:bottom w:val="single" w:sz="2" w:space="0" w:color="auto"/>
              <w:right w:val="single" w:sz="2" w:space="0" w:color="auto"/>
            </w:tcBorders>
          </w:tcPr>
          <w:p w14:paraId="7053DF0A" w14:textId="17EC31D4" w:rsidR="007053FC" w:rsidRPr="00A22FC4" w:rsidRDefault="007053FC" w:rsidP="007053FC">
            <w:pPr>
              <w:tabs>
                <w:tab w:val="right" w:leader="dot" w:pos="8640"/>
              </w:tabs>
              <w:ind w:right="113"/>
              <w:jc w:val="center"/>
              <w:rPr>
                <w:rFonts w:ascii="Times New Roman" w:hAnsi="Times New Roman" w:cs="Times New Roman"/>
                <w:sz w:val="26"/>
                <w:szCs w:val="26"/>
              </w:rPr>
            </w:pPr>
            <w:r w:rsidRPr="00A22FC4">
              <w:rPr>
                <w:rFonts w:ascii="Times New Roman" w:hAnsi="Times New Roman" w:cs="Times New Roman"/>
                <w:sz w:val="26"/>
                <w:szCs w:val="26"/>
              </w:rPr>
              <w:t>Sửa đổi</w:t>
            </w:r>
          </w:p>
        </w:tc>
        <w:tc>
          <w:tcPr>
            <w:tcW w:w="655" w:type="pct"/>
            <w:tcBorders>
              <w:top w:val="single" w:sz="2" w:space="0" w:color="auto"/>
              <w:left w:val="single" w:sz="2" w:space="0" w:color="auto"/>
              <w:bottom w:val="single" w:sz="2" w:space="0" w:color="auto"/>
              <w:right w:val="single" w:sz="2" w:space="0" w:color="auto"/>
            </w:tcBorders>
          </w:tcPr>
          <w:p w14:paraId="5CA06516" w14:textId="64F9D158" w:rsidR="007053FC" w:rsidRPr="00A22FC4" w:rsidRDefault="007053FC" w:rsidP="007053FC">
            <w:pPr>
              <w:jc w:val="both"/>
              <w:rPr>
                <w:rFonts w:ascii="Times New Roman" w:hAnsi="Times New Roman" w:cs="Times New Roman"/>
                <w:color w:val="000000"/>
                <w:sz w:val="26"/>
                <w:szCs w:val="26"/>
              </w:rPr>
            </w:pPr>
            <w:r w:rsidRPr="00A22FC4">
              <w:rPr>
                <w:rFonts w:ascii="Times New Roman" w:hAnsi="Times New Roman" w:cs="Times New Roman"/>
                <w:bCs/>
                <w:sz w:val="26"/>
                <w:szCs w:val="26"/>
              </w:rPr>
              <w:t>Bảo đảm phù hợp với Luật khám bệnh, chữa bệnh</w:t>
            </w:r>
          </w:p>
        </w:tc>
        <w:tc>
          <w:tcPr>
            <w:tcW w:w="553" w:type="pct"/>
            <w:tcBorders>
              <w:top w:val="single" w:sz="2" w:space="0" w:color="auto"/>
              <w:left w:val="single" w:sz="2" w:space="0" w:color="auto"/>
              <w:bottom w:val="single" w:sz="2" w:space="0" w:color="auto"/>
              <w:right w:val="single" w:sz="2" w:space="0" w:color="auto"/>
            </w:tcBorders>
          </w:tcPr>
          <w:p w14:paraId="1052F0E9" w14:textId="5EE0FD1A" w:rsidR="007053FC" w:rsidRPr="00A22FC4" w:rsidRDefault="007053FC" w:rsidP="00A9305F">
            <w:pPr>
              <w:tabs>
                <w:tab w:val="right" w:leader="dot" w:pos="8640"/>
              </w:tabs>
              <w:ind w:left="113" w:right="113"/>
              <w:jc w:val="both"/>
              <w:rPr>
                <w:rFonts w:ascii="Times New Roman" w:hAnsi="Times New Roman" w:cs="Times New Roman"/>
                <w:sz w:val="26"/>
                <w:szCs w:val="26"/>
              </w:rPr>
            </w:pPr>
            <w:r w:rsidRPr="00A22FC4">
              <w:rPr>
                <w:rFonts w:ascii="Times New Roman" w:hAnsi="Times New Roman" w:cs="Times New Roman"/>
                <w:sz w:val="26"/>
                <w:szCs w:val="26"/>
              </w:rPr>
              <w:t>Cục Quản lý khám, chữa bệnh</w:t>
            </w:r>
          </w:p>
        </w:tc>
        <w:tc>
          <w:tcPr>
            <w:tcW w:w="686" w:type="pct"/>
            <w:tcBorders>
              <w:top w:val="single" w:sz="2" w:space="0" w:color="auto"/>
              <w:left w:val="single" w:sz="2" w:space="0" w:color="auto"/>
              <w:bottom w:val="single" w:sz="2" w:space="0" w:color="auto"/>
              <w:right w:val="single" w:sz="2" w:space="0" w:color="auto"/>
            </w:tcBorders>
          </w:tcPr>
          <w:p w14:paraId="58F0CE0B" w14:textId="442861E9" w:rsidR="007053FC" w:rsidRPr="00A22FC4" w:rsidRDefault="007053FC" w:rsidP="004A564A">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rPr>
              <w:t>Năm 2024</w:t>
            </w:r>
          </w:p>
        </w:tc>
      </w:tr>
      <w:tr w:rsidR="007053FC" w:rsidRPr="00A22FC4" w14:paraId="636B5DA3"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17575684" w14:textId="77777777" w:rsidR="007053FC" w:rsidRPr="00A22FC4" w:rsidRDefault="007053FC" w:rsidP="007053FC">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0C9EC80B" w14:textId="354C3114" w:rsidR="007053FC" w:rsidRPr="00A22FC4" w:rsidRDefault="007053FC" w:rsidP="007053FC">
            <w:pPr>
              <w:tabs>
                <w:tab w:val="right" w:leader="dot" w:pos="8640"/>
              </w:tabs>
              <w:ind w:left="113" w:right="113"/>
              <w:jc w:val="center"/>
              <w:rPr>
                <w:rFonts w:ascii="Times New Roman" w:hAnsi="Times New Roman" w:cs="Times New Roman"/>
                <w:bCs/>
                <w:iCs/>
                <w:color w:val="000000" w:themeColor="text1"/>
                <w:kern w:val="28"/>
                <w:sz w:val="26"/>
                <w:szCs w:val="26"/>
              </w:rPr>
            </w:pPr>
            <w:r w:rsidRPr="00A22FC4">
              <w:rPr>
                <w:rFonts w:ascii="Times New Roman" w:hAnsi="Times New Roman" w:cs="Times New Roman"/>
                <w:color w:val="000000" w:themeColor="text1"/>
                <w:sz w:val="26"/>
                <w:szCs w:val="26"/>
              </w:rPr>
              <w:t>Thông tư của Bộ trưởng Bộ Y tế</w:t>
            </w:r>
          </w:p>
        </w:tc>
        <w:tc>
          <w:tcPr>
            <w:tcW w:w="692" w:type="pct"/>
            <w:tcBorders>
              <w:top w:val="single" w:sz="2" w:space="0" w:color="auto"/>
              <w:left w:val="single" w:sz="2" w:space="0" w:color="auto"/>
              <w:bottom w:val="single" w:sz="2" w:space="0" w:color="auto"/>
              <w:right w:val="single" w:sz="2" w:space="0" w:color="auto"/>
            </w:tcBorders>
          </w:tcPr>
          <w:p w14:paraId="426D096A" w14:textId="47039B2A" w:rsidR="007053FC" w:rsidRPr="00A22FC4" w:rsidRDefault="007053FC" w:rsidP="007053FC">
            <w:pPr>
              <w:spacing w:after="0" w:line="264" w:lineRule="auto"/>
              <w:jc w:val="center"/>
              <w:rPr>
                <w:rFonts w:ascii="Times New Roman" w:hAnsi="Times New Roman" w:cs="Times New Roman"/>
                <w:color w:val="000000" w:themeColor="text1"/>
                <w:sz w:val="26"/>
                <w:szCs w:val="26"/>
                <w:lang w:val="vi-VN"/>
              </w:rPr>
            </w:pPr>
            <w:r w:rsidRPr="00A22FC4">
              <w:rPr>
                <w:rFonts w:ascii="Times New Roman" w:hAnsi="Times New Roman" w:cs="Times New Roman"/>
                <w:color w:val="000000" w:themeColor="text1"/>
                <w:sz w:val="26"/>
                <w:szCs w:val="26"/>
              </w:rPr>
              <w:t>46/2018/TT-BYT 28/12/2018</w:t>
            </w:r>
          </w:p>
        </w:tc>
        <w:tc>
          <w:tcPr>
            <w:tcW w:w="974" w:type="pct"/>
            <w:tcBorders>
              <w:top w:val="single" w:sz="2" w:space="0" w:color="auto"/>
              <w:left w:val="single" w:sz="2" w:space="0" w:color="auto"/>
              <w:bottom w:val="single" w:sz="2" w:space="0" w:color="auto"/>
              <w:right w:val="single" w:sz="2" w:space="0" w:color="auto"/>
            </w:tcBorders>
          </w:tcPr>
          <w:p w14:paraId="6C0F02EB" w14:textId="70647E5C" w:rsidR="007053FC" w:rsidRPr="00A22FC4" w:rsidRDefault="007053FC" w:rsidP="007053FC">
            <w:pPr>
              <w:pStyle w:val="NormalWeb"/>
              <w:shd w:val="clear" w:color="auto" w:fill="FFFFFF"/>
              <w:spacing w:before="0" w:beforeAutospacing="0" w:after="0" w:afterAutospacing="0"/>
              <w:jc w:val="both"/>
              <w:rPr>
                <w:sz w:val="26"/>
                <w:szCs w:val="26"/>
              </w:rPr>
            </w:pPr>
            <w:r w:rsidRPr="00A22FC4">
              <w:rPr>
                <w:color w:val="000000" w:themeColor="text1"/>
                <w:sz w:val="26"/>
                <w:szCs w:val="26"/>
              </w:rPr>
              <w:t>Quy định hồ sơ bệnh án điện tử</w:t>
            </w:r>
          </w:p>
        </w:tc>
        <w:tc>
          <w:tcPr>
            <w:tcW w:w="576" w:type="pct"/>
            <w:tcBorders>
              <w:top w:val="single" w:sz="2" w:space="0" w:color="auto"/>
              <w:left w:val="single" w:sz="2" w:space="0" w:color="auto"/>
              <w:bottom w:val="single" w:sz="2" w:space="0" w:color="auto"/>
              <w:right w:val="single" w:sz="2" w:space="0" w:color="auto"/>
            </w:tcBorders>
          </w:tcPr>
          <w:p w14:paraId="16EFE24A" w14:textId="355D6A07" w:rsidR="007053FC" w:rsidRPr="00A22FC4" w:rsidRDefault="007053FC" w:rsidP="007053FC">
            <w:pPr>
              <w:tabs>
                <w:tab w:val="right" w:leader="dot" w:pos="8640"/>
              </w:tabs>
              <w:ind w:right="113"/>
              <w:jc w:val="center"/>
              <w:rPr>
                <w:rFonts w:ascii="Times New Roman" w:hAnsi="Times New Roman" w:cs="Times New Roman"/>
                <w:sz w:val="26"/>
                <w:szCs w:val="26"/>
              </w:rPr>
            </w:pPr>
            <w:r w:rsidRPr="00A22FC4">
              <w:rPr>
                <w:rFonts w:ascii="Times New Roman" w:hAnsi="Times New Roman" w:cs="Times New Roman"/>
                <w:sz w:val="26"/>
                <w:szCs w:val="26"/>
              </w:rPr>
              <w:t>Sửa đổi</w:t>
            </w:r>
          </w:p>
        </w:tc>
        <w:tc>
          <w:tcPr>
            <w:tcW w:w="655" w:type="pct"/>
            <w:tcBorders>
              <w:top w:val="single" w:sz="2" w:space="0" w:color="auto"/>
              <w:left w:val="single" w:sz="2" w:space="0" w:color="auto"/>
              <w:bottom w:val="single" w:sz="2" w:space="0" w:color="auto"/>
              <w:right w:val="single" w:sz="2" w:space="0" w:color="auto"/>
            </w:tcBorders>
          </w:tcPr>
          <w:p w14:paraId="6D3B548D" w14:textId="77777777" w:rsidR="007053FC" w:rsidRPr="00A22FC4" w:rsidRDefault="007053FC" w:rsidP="007053FC">
            <w:pPr>
              <w:jc w:val="both"/>
              <w:rPr>
                <w:rFonts w:ascii="Times New Roman" w:hAnsi="Times New Roman" w:cs="Times New Roman"/>
                <w:color w:val="000000"/>
                <w:sz w:val="26"/>
                <w:szCs w:val="26"/>
              </w:rPr>
            </w:pPr>
            <w:r w:rsidRPr="00A22FC4">
              <w:rPr>
                <w:rFonts w:ascii="Times New Roman" w:hAnsi="Times New Roman" w:cs="Times New Roman"/>
                <w:color w:val="000000"/>
                <w:sz w:val="26"/>
                <w:szCs w:val="26"/>
              </w:rPr>
              <w:t xml:space="preserve">- Cập nhật các quy định về An toàn thông tin, lưu trữ dữ liệu điện tử, giao dịch điện tử; </w:t>
            </w:r>
          </w:p>
          <w:p w14:paraId="0BC90089" w14:textId="17E70EA3" w:rsidR="007053FC" w:rsidRPr="00A22FC4" w:rsidRDefault="007053FC" w:rsidP="00B20CE9">
            <w:pPr>
              <w:tabs>
                <w:tab w:val="right" w:leader="dot" w:pos="8640"/>
              </w:tabs>
              <w:ind w:left="113" w:right="113" w:hanging="98"/>
              <w:jc w:val="both"/>
              <w:rPr>
                <w:rFonts w:ascii="Times New Roman" w:hAnsi="Times New Roman" w:cs="Times New Roman"/>
                <w:bCs/>
                <w:sz w:val="26"/>
                <w:szCs w:val="26"/>
              </w:rPr>
            </w:pPr>
            <w:r w:rsidRPr="00A22FC4">
              <w:rPr>
                <w:rFonts w:ascii="Times New Roman" w:hAnsi="Times New Roman" w:cs="Times New Roman"/>
                <w:color w:val="000000"/>
                <w:sz w:val="26"/>
                <w:szCs w:val="26"/>
              </w:rPr>
              <w:t>- Điều chỉnh, bổ sung để đồng bộ với hướng dẫn tại Thông tư số</w:t>
            </w:r>
            <w:r w:rsidRPr="00A22FC4">
              <w:rPr>
                <w:rFonts w:ascii="Times New Roman" w:hAnsi="Times New Roman" w:cs="Times New Roman"/>
                <w:color w:val="000000"/>
                <w:sz w:val="26"/>
                <w:szCs w:val="26"/>
              </w:rPr>
              <w:br/>
              <w:t>54/2017/TT-BYT của Bộ Y tế.</w:t>
            </w:r>
            <w:r w:rsidRPr="00A22FC4">
              <w:rPr>
                <w:rFonts w:ascii="Times New Roman" w:hAnsi="Times New Roman" w:cs="Times New Roman"/>
                <w:color w:val="000000"/>
                <w:sz w:val="26"/>
                <w:szCs w:val="26"/>
              </w:rPr>
              <w:br/>
              <w:t xml:space="preserve">- Lưu trữ hồ sơ bệnh án điện tử: Đề nghị điều chỉnh, hướng </w:t>
            </w:r>
            <w:r w:rsidRPr="00A22FC4">
              <w:rPr>
                <w:rFonts w:ascii="Times New Roman" w:hAnsi="Times New Roman" w:cs="Times New Roman"/>
                <w:color w:val="000000"/>
                <w:sz w:val="26"/>
                <w:szCs w:val="26"/>
              </w:rPr>
              <w:lastRenderedPageBreak/>
              <w:t>dẫn cụ thể về thời gian lưu trữ, định dạng lưu trữ đối với bản điện tử của hồ sơ bệnh án theo quy</w:t>
            </w:r>
            <w:r w:rsidRPr="00A22FC4">
              <w:rPr>
                <w:rFonts w:ascii="Times New Roman" w:hAnsi="Times New Roman" w:cs="Times New Roman"/>
                <w:color w:val="000000"/>
                <w:sz w:val="26"/>
                <w:szCs w:val="26"/>
              </w:rPr>
              <w:br/>
              <w:t>định của Luật Lưu trữ. Đối với việc sử dụng và khai thác hồ sơ bệnh án điện tử:</w:t>
            </w:r>
            <w:r w:rsidRPr="00A22FC4">
              <w:rPr>
                <w:rFonts w:ascii="Times New Roman" w:hAnsi="Times New Roman" w:cs="Times New Roman"/>
                <w:color w:val="000000"/>
                <w:sz w:val="26"/>
                <w:szCs w:val="26"/>
              </w:rPr>
              <w:br/>
              <w:t>Điều chỉnh, hướng dẫn cụ thể về việc tiếp cận, sử dụng và khai hồ sơ bệnh án điện</w:t>
            </w:r>
            <w:r w:rsidRPr="00A22FC4">
              <w:rPr>
                <w:rFonts w:ascii="Times New Roman" w:hAnsi="Times New Roman" w:cs="Times New Roman"/>
                <w:color w:val="000000"/>
                <w:sz w:val="26"/>
                <w:szCs w:val="26"/>
              </w:rPr>
              <w:br/>
              <w:t>tử đối với người bệnh, cán bộ y tế, cơ quan quản lý và các đối tượng khác.</w:t>
            </w:r>
          </w:p>
        </w:tc>
        <w:tc>
          <w:tcPr>
            <w:tcW w:w="553" w:type="pct"/>
            <w:tcBorders>
              <w:top w:val="single" w:sz="2" w:space="0" w:color="auto"/>
              <w:left w:val="single" w:sz="2" w:space="0" w:color="auto"/>
              <w:bottom w:val="single" w:sz="2" w:space="0" w:color="auto"/>
              <w:right w:val="single" w:sz="2" w:space="0" w:color="auto"/>
            </w:tcBorders>
          </w:tcPr>
          <w:p w14:paraId="39263E78" w14:textId="3C89BD92" w:rsidR="007053FC" w:rsidRPr="00A22FC4" w:rsidRDefault="007053FC" w:rsidP="00A9305F">
            <w:pPr>
              <w:tabs>
                <w:tab w:val="right" w:leader="dot" w:pos="8640"/>
              </w:tabs>
              <w:ind w:left="113" w:right="113"/>
              <w:jc w:val="both"/>
              <w:rPr>
                <w:rFonts w:ascii="Times New Roman" w:hAnsi="Times New Roman" w:cs="Times New Roman"/>
                <w:sz w:val="26"/>
                <w:szCs w:val="26"/>
              </w:rPr>
            </w:pPr>
            <w:r w:rsidRPr="00A22FC4">
              <w:rPr>
                <w:rFonts w:ascii="Times New Roman" w:hAnsi="Times New Roman" w:cs="Times New Roman"/>
                <w:sz w:val="26"/>
                <w:szCs w:val="26"/>
              </w:rPr>
              <w:lastRenderedPageBreak/>
              <w:t>Cục Quản lý khám, chữa bệnh</w:t>
            </w:r>
          </w:p>
        </w:tc>
        <w:tc>
          <w:tcPr>
            <w:tcW w:w="686" w:type="pct"/>
            <w:tcBorders>
              <w:top w:val="single" w:sz="2" w:space="0" w:color="auto"/>
              <w:left w:val="single" w:sz="2" w:space="0" w:color="auto"/>
              <w:bottom w:val="single" w:sz="2" w:space="0" w:color="auto"/>
              <w:right w:val="single" w:sz="2" w:space="0" w:color="auto"/>
            </w:tcBorders>
          </w:tcPr>
          <w:p w14:paraId="0B374C00" w14:textId="7B741203" w:rsidR="007053FC" w:rsidRPr="00A22FC4" w:rsidRDefault="007053FC" w:rsidP="004A564A">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rPr>
              <w:t>Năm 2024</w:t>
            </w:r>
          </w:p>
        </w:tc>
      </w:tr>
      <w:tr w:rsidR="00A22FC4" w:rsidRPr="00A22FC4" w14:paraId="2EFD10BB"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1D0A990C"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3A9E1330" w14:textId="1C69A0B1" w:rsidR="00A22FC4" w:rsidRPr="00A22FC4" w:rsidRDefault="00A22FC4" w:rsidP="00A22FC4">
            <w:pPr>
              <w:tabs>
                <w:tab w:val="right" w:leader="dot" w:pos="8640"/>
              </w:tabs>
              <w:ind w:left="113" w:right="113"/>
              <w:jc w:val="center"/>
              <w:rPr>
                <w:rFonts w:ascii="Times New Roman" w:hAnsi="Times New Roman" w:cs="Times New Roman"/>
                <w:bCs/>
                <w:iCs/>
                <w:color w:val="000000" w:themeColor="text1"/>
                <w:kern w:val="28"/>
                <w:sz w:val="26"/>
                <w:szCs w:val="26"/>
              </w:rPr>
            </w:pPr>
            <w:r w:rsidRPr="00A22FC4">
              <w:rPr>
                <w:rFonts w:ascii="Times New Roman" w:hAnsi="Times New Roman" w:cs="Times New Roman"/>
                <w:bCs/>
                <w:iCs/>
                <w:color w:val="000000" w:themeColor="text1"/>
                <w:kern w:val="28"/>
                <w:sz w:val="26"/>
                <w:szCs w:val="26"/>
              </w:rPr>
              <w:t>Thông tư của Bộ</w:t>
            </w:r>
            <w:r w:rsidRPr="00A22FC4">
              <w:rPr>
                <w:rFonts w:ascii="Times New Roman" w:hAnsi="Times New Roman" w:cs="Times New Roman"/>
                <w:bCs/>
                <w:iCs/>
                <w:color w:val="000000" w:themeColor="text1"/>
                <w:kern w:val="28"/>
                <w:sz w:val="26"/>
                <w:szCs w:val="26"/>
                <w:lang w:val="vi-VN"/>
              </w:rPr>
              <w:t xml:space="preserve"> trưởng Bộ</w:t>
            </w:r>
            <w:r w:rsidRPr="00A22FC4">
              <w:rPr>
                <w:rFonts w:ascii="Times New Roman" w:hAnsi="Times New Roman" w:cs="Times New Roman"/>
                <w:bCs/>
                <w:iCs/>
                <w:color w:val="000000" w:themeColor="text1"/>
                <w:kern w:val="28"/>
                <w:sz w:val="26"/>
                <w:szCs w:val="26"/>
              </w:rPr>
              <w:t xml:space="preserve"> Y tế</w:t>
            </w:r>
          </w:p>
        </w:tc>
        <w:tc>
          <w:tcPr>
            <w:tcW w:w="692" w:type="pct"/>
            <w:tcBorders>
              <w:top w:val="single" w:sz="2" w:space="0" w:color="auto"/>
              <w:left w:val="single" w:sz="2" w:space="0" w:color="auto"/>
              <w:bottom w:val="single" w:sz="2" w:space="0" w:color="auto"/>
              <w:right w:val="single" w:sz="2" w:space="0" w:color="auto"/>
            </w:tcBorders>
          </w:tcPr>
          <w:p w14:paraId="1B465CED" w14:textId="77777777" w:rsidR="00A22FC4" w:rsidRPr="00A22FC4" w:rsidRDefault="00A22FC4" w:rsidP="00A22FC4">
            <w:pPr>
              <w:spacing w:after="0" w:line="264"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14/2013/TT-BYT</w:t>
            </w:r>
          </w:p>
          <w:p w14:paraId="5D52EA42" w14:textId="265F5488" w:rsidR="00A22FC4" w:rsidRPr="00A22FC4" w:rsidRDefault="00A22FC4" w:rsidP="00A22FC4">
            <w:pPr>
              <w:spacing w:after="0" w:line="264" w:lineRule="auto"/>
              <w:jc w:val="center"/>
              <w:rPr>
                <w:rFonts w:ascii="Times New Roman" w:hAnsi="Times New Roman" w:cs="Times New Roman"/>
                <w:color w:val="000000" w:themeColor="text1"/>
                <w:sz w:val="26"/>
                <w:szCs w:val="26"/>
                <w:lang w:val="vi-VN"/>
              </w:rPr>
            </w:pPr>
            <w:r w:rsidRPr="00A22FC4">
              <w:rPr>
                <w:rFonts w:ascii="Times New Roman" w:hAnsi="Times New Roman" w:cs="Times New Roman"/>
                <w:bCs/>
                <w:color w:val="000000" w:themeColor="text1"/>
                <w:sz w:val="26"/>
                <w:szCs w:val="26"/>
              </w:rPr>
              <w:t>06/</w:t>
            </w:r>
            <w:r w:rsidRPr="00A22FC4">
              <w:rPr>
                <w:rFonts w:ascii="Times New Roman" w:hAnsi="Times New Roman" w:cs="Times New Roman"/>
                <w:bCs/>
                <w:color w:val="000000" w:themeColor="text1"/>
                <w:sz w:val="26"/>
                <w:szCs w:val="26"/>
                <w:lang w:val="vi-VN"/>
              </w:rPr>
              <w:t>0</w:t>
            </w:r>
            <w:r w:rsidRPr="00A22FC4">
              <w:rPr>
                <w:rFonts w:ascii="Times New Roman" w:hAnsi="Times New Roman" w:cs="Times New Roman"/>
                <w:bCs/>
                <w:color w:val="000000" w:themeColor="text1"/>
                <w:sz w:val="26"/>
                <w:szCs w:val="26"/>
              </w:rPr>
              <w:t>5/2013</w:t>
            </w:r>
          </w:p>
        </w:tc>
        <w:tc>
          <w:tcPr>
            <w:tcW w:w="974" w:type="pct"/>
            <w:tcBorders>
              <w:top w:val="single" w:sz="2" w:space="0" w:color="auto"/>
              <w:left w:val="single" w:sz="2" w:space="0" w:color="auto"/>
              <w:bottom w:val="single" w:sz="2" w:space="0" w:color="auto"/>
              <w:right w:val="single" w:sz="2" w:space="0" w:color="auto"/>
            </w:tcBorders>
          </w:tcPr>
          <w:p w14:paraId="50F1CD4D" w14:textId="177794C2" w:rsidR="00A22FC4" w:rsidRPr="00A22FC4" w:rsidRDefault="00A22FC4" w:rsidP="00A22FC4">
            <w:pPr>
              <w:pStyle w:val="NormalWeb"/>
              <w:shd w:val="clear" w:color="auto" w:fill="FFFFFF"/>
              <w:spacing w:before="0" w:beforeAutospacing="0" w:after="0" w:afterAutospacing="0"/>
              <w:jc w:val="both"/>
              <w:rPr>
                <w:sz w:val="26"/>
                <w:szCs w:val="26"/>
              </w:rPr>
            </w:pPr>
            <w:r w:rsidRPr="00A22FC4">
              <w:rPr>
                <w:color w:val="000000" w:themeColor="text1"/>
                <w:sz w:val="26"/>
                <w:szCs w:val="26"/>
              </w:rPr>
              <w:t>Hướng dẫn khám sức khỏe</w:t>
            </w:r>
          </w:p>
        </w:tc>
        <w:tc>
          <w:tcPr>
            <w:tcW w:w="576" w:type="pct"/>
            <w:tcBorders>
              <w:top w:val="single" w:sz="2" w:space="0" w:color="auto"/>
              <w:left w:val="single" w:sz="2" w:space="0" w:color="auto"/>
              <w:bottom w:val="single" w:sz="2" w:space="0" w:color="auto"/>
              <w:right w:val="single" w:sz="2" w:space="0" w:color="auto"/>
            </w:tcBorders>
          </w:tcPr>
          <w:p w14:paraId="675DEF51" w14:textId="19385342" w:rsidR="00A22FC4" w:rsidRPr="00A22FC4" w:rsidRDefault="00A22FC4" w:rsidP="004A564A">
            <w:pPr>
              <w:tabs>
                <w:tab w:val="right" w:leader="dot" w:pos="8640"/>
              </w:tabs>
              <w:spacing w:after="0"/>
              <w:ind w:right="113"/>
              <w:jc w:val="center"/>
              <w:rPr>
                <w:rFonts w:ascii="Times New Roman" w:hAnsi="Times New Roman" w:cs="Times New Roman"/>
                <w:sz w:val="26"/>
                <w:szCs w:val="26"/>
              </w:rPr>
            </w:pPr>
            <w:r w:rsidRPr="00A22FC4">
              <w:rPr>
                <w:rFonts w:ascii="Times New Roman" w:hAnsi="Times New Roman" w:cs="Times New Roman"/>
                <w:sz w:val="26"/>
                <w:szCs w:val="26"/>
              </w:rPr>
              <w:t>Thay thế</w:t>
            </w:r>
          </w:p>
        </w:tc>
        <w:tc>
          <w:tcPr>
            <w:tcW w:w="655" w:type="pct"/>
            <w:tcBorders>
              <w:top w:val="single" w:sz="2" w:space="0" w:color="auto"/>
              <w:left w:val="single" w:sz="2" w:space="0" w:color="auto"/>
              <w:bottom w:val="single" w:sz="2" w:space="0" w:color="auto"/>
              <w:right w:val="single" w:sz="2" w:space="0" w:color="auto"/>
            </w:tcBorders>
          </w:tcPr>
          <w:p w14:paraId="19B2E94B" w14:textId="39EB2931" w:rsidR="00A22FC4" w:rsidRPr="00A22FC4" w:rsidRDefault="00A22FC4" w:rsidP="00450F97">
            <w:pPr>
              <w:tabs>
                <w:tab w:val="right" w:leader="dot" w:pos="8640"/>
              </w:tabs>
              <w:ind w:right="113" w:firstLine="15"/>
              <w:jc w:val="both"/>
              <w:rPr>
                <w:rFonts w:ascii="Times New Roman" w:hAnsi="Times New Roman" w:cs="Times New Roman"/>
                <w:bCs/>
                <w:sz w:val="26"/>
                <w:szCs w:val="26"/>
              </w:rPr>
            </w:pPr>
            <w:r w:rsidRPr="00A22FC4">
              <w:rPr>
                <w:rFonts w:ascii="Times New Roman" w:hAnsi="Times New Roman" w:cs="Times New Roman"/>
                <w:bCs/>
                <w:sz w:val="26"/>
                <w:szCs w:val="26"/>
              </w:rPr>
              <w:t xml:space="preserve">Bảo đảm phù hợp với Luật </w:t>
            </w:r>
            <w:r w:rsidRPr="00A22FC4">
              <w:rPr>
                <w:rFonts w:ascii="Times New Roman" w:hAnsi="Times New Roman" w:cs="Times New Roman"/>
                <w:bCs/>
                <w:sz w:val="26"/>
                <w:szCs w:val="26"/>
              </w:rPr>
              <w:lastRenderedPageBreak/>
              <w:t>khám bệnh, chữa bệnh năm 2023</w:t>
            </w:r>
          </w:p>
        </w:tc>
        <w:tc>
          <w:tcPr>
            <w:tcW w:w="553" w:type="pct"/>
            <w:tcBorders>
              <w:top w:val="single" w:sz="2" w:space="0" w:color="auto"/>
              <w:left w:val="single" w:sz="2" w:space="0" w:color="auto"/>
              <w:bottom w:val="single" w:sz="2" w:space="0" w:color="auto"/>
              <w:right w:val="single" w:sz="2" w:space="0" w:color="auto"/>
            </w:tcBorders>
          </w:tcPr>
          <w:p w14:paraId="7FACA72D" w14:textId="7767FD52" w:rsidR="00A22FC4" w:rsidRPr="00A22FC4" w:rsidRDefault="00A22FC4" w:rsidP="00667F04">
            <w:pPr>
              <w:tabs>
                <w:tab w:val="right" w:leader="dot" w:pos="8640"/>
              </w:tabs>
              <w:ind w:left="113" w:right="113"/>
              <w:jc w:val="both"/>
              <w:rPr>
                <w:rFonts w:ascii="Times New Roman" w:hAnsi="Times New Roman" w:cs="Times New Roman"/>
                <w:sz w:val="26"/>
                <w:szCs w:val="26"/>
              </w:rPr>
            </w:pPr>
            <w:r w:rsidRPr="00A22FC4">
              <w:rPr>
                <w:rFonts w:ascii="Times New Roman" w:hAnsi="Times New Roman" w:cs="Times New Roman"/>
                <w:sz w:val="26"/>
                <w:szCs w:val="26"/>
              </w:rPr>
              <w:lastRenderedPageBreak/>
              <w:t>Cục Quản lý khám, chữa bệnh</w:t>
            </w:r>
          </w:p>
        </w:tc>
        <w:tc>
          <w:tcPr>
            <w:tcW w:w="686" w:type="pct"/>
            <w:tcBorders>
              <w:top w:val="single" w:sz="2" w:space="0" w:color="auto"/>
              <w:left w:val="single" w:sz="2" w:space="0" w:color="auto"/>
              <w:bottom w:val="single" w:sz="2" w:space="0" w:color="auto"/>
              <w:right w:val="single" w:sz="2" w:space="0" w:color="auto"/>
            </w:tcBorders>
          </w:tcPr>
          <w:p w14:paraId="1D966DC0" w14:textId="3CFC39E9" w:rsidR="00A22FC4" w:rsidRPr="00A22FC4" w:rsidRDefault="00A22FC4" w:rsidP="00A22FC4">
            <w:pPr>
              <w:tabs>
                <w:tab w:val="right" w:leader="dot" w:pos="8640"/>
              </w:tabs>
              <w:ind w:left="113" w:right="113"/>
              <w:rPr>
                <w:rFonts w:ascii="Times New Roman" w:hAnsi="Times New Roman" w:cs="Times New Roman"/>
                <w:sz w:val="26"/>
                <w:szCs w:val="26"/>
              </w:rPr>
            </w:pPr>
            <w:r w:rsidRPr="00A22FC4">
              <w:rPr>
                <w:rFonts w:ascii="Times New Roman" w:hAnsi="Times New Roman" w:cs="Times New Roman"/>
                <w:sz w:val="26"/>
                <w:szCs w:val="26"/>
              </w:rPr>
              <w:t>Năm 2024</w:t>
            </w:r>
          </w:p>
        </w:tc>
      </w:tr>
      <w:tr w:rsidR="00A22FC4" w:rsidRPr="00A22FC4" w14:paraId="55426572" w14:textId="77777777" w:rsidTr="004A564A">
        <w:trPr>
          <w:trHeight w:val="445"/>
        </w:trPr>
        <w:tc>
          <w:tcPr>
            <w:tcW w:w="5000" w:type="pct"/>
            <w:gridSpan w:val="8"/>
            <w:tcBorders>
              <w:top w:val="single" w:sz="2" w:space="0" w:color="auto"/>
              <w:left w:val="single" w:sz="2" w:space="0" w:color="auto"/>
              <w:bottom w:val="single" w:sz="2" w:space="0" w:color="auto"/>
              <w:right w:val="single" w:sz="2" w:space="0" w:color="auto"/>
            </w:tcBorders>
          </w:tcPr>
          <w:p w14:paraId="15861E3A" w14:textId="0AEB2A28" w:rsidR="00A22FC4" w:rsidRPr="00A22FC4" w:rsidRDefault="00A22FC4" w:rsidP="002E2E5A">
            <w:pPr>
              <w:tabs>
                <w:tab w:val="right" w:leader="dot" w:pos="8640"/>
              </w:tabs>
              <w:spacing w:before="120"/>
              <w:ind w:left="113" w:right="113"/>
              <w:jc w:val="center"/>
              <w:rPr>
                <w:rFonts w:ascii="Times New Roman" w:hAnsi="Times New Roman" w:cs="Times New Roman"/>
                <w:b/>
                <w:bCs/>
                <w:sz w:val="26"/>
                <w:szCs w:val="26"/>
              </w:rPr>
            </w:pPr>
            <w:r w:rsidRPr="00A22FC4">
              <w:rPr>
                <w:rFonts w:ascii="Times New Roman" w:hAnsi="Times New Roman" w:cs="Times New Roman"/>
                <w:b/>
                <w:bCs/>
                <w:sz w:val="26"/>
                <w:szCs w:val="26"/>
              </w:rPr>
              <w:t>LĨNH VỰC KHOA HỌC, CÔNG NGHỆ VÀ ĐÀO TẠO</w:t>
            </w:r>
          </w:p>
        </w:tc>
      </w:tr>
      <w:tr w:rsidR="00A22FC4" w:rsidRPr="00A22FC4" w14:paraId="387BB1DE"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4B414872"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22851947" w14:textId="77256DDE" w:rsidR="00A22FC4" w:rsidRPr="00A22FC4" w:rsidRDefault="00A22FC4" w:rsidP="00A22FC4">
            <w:pPr>
              <w:tabs>
                <w:tab w:val="right" w:leader="dot" w:pos="8640"/>
              </w:tabs>
              <w:ind w:left="113" w:right="113"/>
              <w:jc w:val="center"/>
              <w:rPr>
                <w:rFonts w:ascii="Times New Roman" w:hAnsi="Times New Roman" w:cs="Times New Roman"/>
                <w:color w:val="000000" w:themeColor="text1"/>
                <w:sz w:val="26"/>
                <w:szCs w:val="26"/>
                <w:lang w:val="pt-BR"/>
              </w:rPr>
            </w:pPr>
            <w:r w:rsidRPr="00A22FC4">
              <w:rPr>
                <w:rFonts w:ascii="Times New Roman" w:hAnsi="Times New Roman" w:cs="Times New Roman"/>
                <w:color w:val="000000" w:themeColor="text1"/>
                <w:sz w:val="26"/>
                <w:szCs w:val="26"/>
              </w:rPr>
              <w:t>Quyết định của Bộ trưởng Bộ Y tế</w:t>
            </w:r>
          </w:p>
        </w:tc>
        <w:tc>
          <w:tcPr>
            <w:tcW w:w="692" w:type="pct"/>
            <w:tcBorders>
              <w:top w:val="single" w:sz="2" w:space="0" w:color="auto"/>
              <w:left w:val="single" w:sz="2" w:space="0" w:color="auto"/>
              <w:bottom w:val="single" w:sz="2" w:space="0" w:color="auto"/>
              <w:right w:val="single" w:sz="2" w:space="0" w:color="auto"/>
            </w:tcBorders>
          </w:tcPr>
          <w:p w14:paraId="71F4D84E" w14:textId="77777777" w:rsidR="00A22FC4" w:rsidRPr="00A22FC4" w:rsidRDefault="00A22FC4" w:rsidP="00A22FC4">
            <w:pPr>
              <w:spacing w:after="0" w:line="264"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1636/2001/QĐ-BYT</w:t>
            </w:r>
          </w:p>
          <w:p w14:paraId="672786CB" w14:textId="591B0F83" w:rsidR="00A22FC4" w:rsidRPr="00A22FC4" w:rsidRDefault="00A22FC4" w:rsidP="00A22FC4">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25/05/2001</w:t>
            </w:r>
          </w:p>
        </w:tc>
        <w:tc>
          <w:tcPr>
            <w:tcW w:w="974" w:type="pct"/>
            <w:tcBorders>
              <w:top w:val="single" w:sz="2" w:space="0" w:color="auto"/>
              <w:left w:val="single" w:sz="2" w:space="0" w:color="auto"/>
              <w:bottom w:val="single" w:sz="2" w:space="0" w:color="auto"/>
              <w:right w:val="single" w:sz="2" w:space="0" w:color="auto"/>
            </w:tcBorders>
          </w:tcPr>
          <w:p w14:paraId="726AF6F4" w14:textId="7E2EF312" w:rsidR="00A22FC4" w:rsidRPr="00A22FC4" w:rsidRDefault="00A22FC4" w:rsidP="00A22FC4">
            <w:pPr>
              <w:tabs>
                <w:tab w:val="right" w:leader="dot" w:pos="8640"/>
              </w:tabs>
              <w:ind w:left="113" w:right="113"/>
              <w:jc w:val="both"/>
              <w:rPr>
                <w:rFonts w:ascii="Times New Roman" w:hAnsi="Times New Roman" w:cs="Times New Roman"/>
                <w:color w:val="000000" w:themeColor="text1"/>
                <w:sz w:val="26"/>
                <w:szCs w:val="26"/>
                <w:lang w:val="fr-FR"/>
              </w:rPr>
            </w:pPr>
            <w:r w:rsidRPr="00A22FC4">
              <w:rPr>
                <w:rFonts w:ascii="Times New Roman" w:hAnsi="Times New Roman" w:cs="Times New Roman"/>
                <w:color w:val="000000" w:themeColor="text1"/>
                <w:sz w:val="26"/>
                <w:szCs w:val="26"/>
              </w:rPr>
              <w:t>Ban hành Quy chế đào tạo chuyên khoa cấp I sau đại học.</w:t>
            </w:r>
          </w:p>
        </w:tc>
        <w:tc>
          <w:tcPr>
            <w:tcW w:w="576" w:type="pct"/>
            <w:tcBorders>
              <w:top w:val="single" w:sz="2" w:space="0" w:color="auto"/>
              <w:left w:val="single" w:sz="2" w:space="0" w:color="auto"/>
              <w:bottom w:val="single" w:sz="2" w:space="0" w:color="auto"/>
              <w:right w:val="single" w:sz="2" w:space="0" w:color="auto"/>
            </w:tcBorders>
          </w:tcPr>
          <w:p w14:paraId="0C90ED59" w14:textId="39C01A4D" w:rsidR="00A22FC4" w:rsidRPr="00A22FC4" w:rsidRDefault="00A22FC4" w:rsidP="00A22FC4">
            <w:pPr>
              <w:tabs>
                <w:tab w:val="right" w:leader="dot" w:pos="8640"/>
              </w:tabs>
              <w:ind w:right="113"/>
              <w:jc w:val="center"/>
              <w:rPr>
                <w:rFonts w:ascii="Times New Roman" w:hAnsi="Times New Roman" w:cs="Times New Roman"/>
                <w:sz w:val="26"/>
                <w:szCs w:val="26"/>
              </w:rPr>
            </w:pPr>
            <w:r w:rsidRPr="00A22FC4">
              <w:rPr>
                <w:rFonts w:ascii="Times New Roman" w:hAnsi="Times New Roman" w:cs="Times New Roman"/>
                <w:sz w:val="26"/>
                <w:szCs w:val="26"/>
              </w:rPr>
              <w:t>Bãi bỏ</w:t>
            </w:r>
          </w:p>
        </w:tc>
        <w:tc>
          <w:tcPr>
            <w:tcW w:w="655" w:type="pct"/>
            <w:tcBorders>
              <w:top w:val="single" w:sz="2" w:space="0" w:color="auto"/>
              <w:left w:val="single" w:sz="2" w:space="0" w:color="auto"/>
              <w:bottom w:val="single" w:sz="2" w:space="0" w:color="auto"/>
              <w:right w:val="single" w:sz="2" w:space="0" w:color="auto"/>
            </w:tcBorders>
          </w:tcPr>
          <w:p w14:paraId="2EEE28CE" w14:textId="30A75E4D" w:rsidR="00A22FC4" w:rsidRPr="00A22FC4" w:rsidRDefault="00A22FC4" w:rsidP="00B20CE9">
            <w:pPr>
              <w:tabs>
                <w:tab w:val="right" w:leader="dot" w:pos="8640"/>
              </w:tabs>
              <w:ind w:left="24" w:right="113" w:hanging="9"/>
              <w:jc w:val="both"/>
              <w:rPr>
                <w:rFonts w:ascii="Times New Roman" w:hAnsi="Times New Roman" w:cs="Times New Roman"/>
                <w:bCs/>
                <w:sz w:val="26"/>
                <w:szCs w:val="26"/>
              </w:rPr>
            </w:pPr>
            <w:r w:rsidRPr="00A22FC4">
              <w:rPr>
                <w:rFonts w:ascii="Times New Roman" w:hAnsi="Times New Roman" w:cs="Times New Roman"/>
                <w:bCs/>
                <w:sz w:val="26"/>
                <w:szCs w:val="26"/>
              </w:rPr>
              <w:t xml:space="preserve">Bãi bỏ khi Nghị định chuyên sâu đặc thù lĩnh vực sức khỏe và Thông tư hướng dẫn Nghị định này được ban hành  </w:t>
            </w:r>
          </w:p>
        </w:tc>
        <w:tc>
          <w:tcPr>
            <w:tcW w:w="553" w:type="pct"/>
            <w:tcBorders>
              <w:top w:val="single" w:sz="2" w:space="0" w:color="auto"/>
              <w:left w:val="single" w:sz="2" w:space="0" w:color="auto"/>
              <w:bottom w:val="single" w:sz="2" w:space="0" w:color="auto"/>
              <w:right w:val="single" w:sz="2" w:space="0" w:color="auto"/>
            </w:tcBorders>
          </w:tcPr>
          <w:p w14:paraId="01A02687" w14:textId="7FAD4439" w:rsidR="00A22FC4" w:rsidRPr="00A22FC4" w:rsidRDefault="00A22FC4" w:rsidP="00A9305F">
            <w:pPr>
              <w:tabs>
                <w:tab w:val="right" w:leader="dot" w:pos="8640"/>
              </w:tabs>
              <w:ind w:left="113" w:right="113"/>
              <w:jc w:val="both"/>
              <w:rPr>
                <w:rFonts w:ascii="Times New Roman" w:hAnsi="Times New Roman" w:cs="Times New Roman"/>
                <w:sz w:val="26"/>
                <w:szCs w:val="26"/>
              </w:rPr>
            </w:pPr>
            <w:r w:rsidRPr="00A22FC4">
              <w:rPr>
                <w:rFonts w:ascii="Times New Roman" w:hAnsi="Times New Roman" w:cs="Times New Roman"/>
                <w:sz w:val="26"/>
                <w:szCs w:val="26"/>
              </w:rPr>
              <w:t>Cục Khoa học, Công nghệ và Đào tạo</w:t>
            </w:r>
          </w:p>
        </w:tc>
        <w:tc>
          <w:tcPr>
            <w:tcW w:w="686" w:type="pct"/>
            <w:tcBorders>
              <w:top w:val="single" w:sz="2" w:space="0" w:color="auto"/>
              <w:left w:val="single" w:sz="2" w:space="0" w:color="auto"/>
              <w:bottom w:val="single" w:sz="2" w:space="0" w:color="auto"/>
              <w:right w:val="single" w:sz="2" w:space="0" w:color="auto"/>
            </w:tcBorders>
          </w:tcPr>
          <w:p w14:paraId="77F2CBA7" w14:textId="18CFB404" w:rsidR="00A22FC4" w:rsidRPr="00A22FC4" w:rsidRDefault="00A9305F" w:rsidP="00A9305F">
            <w:pPr>
              <w:tabs>
                <w:tab w:val="right" w:leader="dot" w:pos="8640"/>
              </w:tabs>
              <w:ind w:left="113" w:right="113"/>
              <w:jc w:val="center"/>
              <w:rPr>
                <w:rFonts w:ascii="Times New Roman" w:hAnsi="Times New Roman" w:cs="Times New Roman"/>
                <w:sz w:val="26"/>
                <w:szCs w:val="26"/>
              </w:rPr>
            </w:pPr>
            <w:r>
              <w:rPr>
                <w:rFonts w:ascii="Times New Roman" w:hAnsi="Times New Roman" w:cs="Times New Roman"/>
                <w:sz w:val="26"/>
                <w:szCs w:val="26"/>
              </w:rPr>
              <w:t xml:space="preserve">Năm </w:t>
            </w:r>
            <w:r w:rsidR="00A22FC4" w:rsidRPr="00A22FC4">
              <w:rPr>
                <w:rFonts w:ascii="Times New Roman" w:hAnsi="Times New Roman" w:cs="Times New Roman"/>
                <w:sz w:val="26"/>
                <w:szCs w:val="26"/>
              </w:rPr>
              <w:t>2024-2025</w:t>
            </w:r>
          </w:p>
        </w:tc>
      </w:tr>
      <w:tr w:rsidR="00A22FC4" w:rsidRPr="00A22FC4" w14:paraId="49F9DE35"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0E877F2E"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7F26C8AC" w14:textId="6A2FFB9D" w:rsidR="00A22FC4" w:rsidRPr="00A22FC4" w:rsidRDefault="00A22FC4" w:rsidP="00A22FC4">
            <w:pPr>
              <w:tabs>
                <w:tab w:val="right" w:leader="dot" w:pos="8640"/>
              </w:tabs>
              <w:ind w:left="113" w:right="113"/>
              <w:jc w:val="center"/>
              <w:rPr>
                <w:rFonts w:ascii="Times New Roman" w:hAnsi="Times New Roman" w:cs="Times New Roman"/>
                <w:color w:val="000000" w:themeColor="text1"/>
                <w:sz w:val="26"/>
                <w:szCs w:val="26"/>
                <w:lang w:val="pt-BR"/>
              </w:rPr>
            </w:pPr>
            <w:r w:rsidRPr="00A22FC4">
              <w:rPr>
                <w:rFonts w:ascii="Times New Roman" w:hAnsi="Times New Roman" w:cs="Times New Roman"/>
                <w:color w:val="000000" w:themeColor="text1"/>
                <w:sz w:val="26"/>
                <w:szCs w:val="26"/>
              </w:rPr>
              <w:t>Quyết định của Bộ trưởng Bộ Y tế</w:t>
            </w:r>
          </w:p>
        </w:tc>
        <w:tc>
          <w:tcPr>
            <w:tcW w:w="692" w:type="pct"/>
            <w:tcBorders>
              <w:top w:val="single" w:sz="2" w:space="0" w:color="auto"/>
              <w:left w:val="single" w:sz="2" w:space="0" w:color="auto"/>
              <w:bottom w:val="single" w:sz="2" w:space="0" w:color="auto"/>
              <w:right w:val="single" w:sz="2" w:space="0" w:color="auto"/>
            </w:tcBorders>
          </w:tcPr>
          <w:p w14:paraId="4DD49C76" w14:textId="77777777" w:rsidR="00A22FC4" w:rsidRPr="00A22FC4" w:rsidRDefault="00A22FC4" w:rsidP="00A22FC4">
            <w:pPr>
              <w:spacing w:after="0" w:line="264"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1637/2001/QĐ-BYT</w:t>
            </w:r>
          </w:p>
          <w:p w14:paraId="0DED5AD6" w14:textId="70834051" w:rsidR="00A22FC4" w:rsidRPr="00A22FC4" w:rsidRDefault="00A22FC4" w:rsidP="00A22FC4">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25/05/2001</w:t>
            </w:r>
          </w:p>
        </w:tc>
        <w:tc>
          <w:tcPr>
            <w:tcW w:w="974" w:type="pct"/>
            <w:tcBorders>
              <w:top w:val="single" w:sz="2" w:space="0" w:color="auto"/>
              <w:left w:val="single" w:sz="2" w:space="0" w:color="auto"/>
              <w:bottom w:val="single" w:sz="2" w:space="0" w:color="auto"/>
              <w:right w:val="single" w:sz="2" w:space="0" w:color="auto"/>
            </w:tcBorders>
          </w:tcPr>
          <w:p w14:paraId="65C26A07" w14:textId="76476161" w:rsidR="00A22FC4" w:rsidRPr="00A22FC4" w:rsidRDefault="00A22FC4" w:rsidP="00A22FC4">
            <w:pPr>
              <w:tabs>
                <w:tab w:val="right" w:leader="dot" w:pos="8640"/>
              </w:tabs>
              <w:ind w:left="113" w:right="113"/>
              <w:jc w:val="both"/>
              <w:rPr>
                <w:rFonts w:ascii="Times New Roman" w:hAnsi="Times New Roman" w:cs="Times New Roman"/>
                <w:color w:val="000000" w:themeColor="text1"/>
                <w:sz w:val="26"/>
                <w:szCs w:val="26"/>
                <w:lang w:val="fr-FR"/>
              </w:rPr>
            </w:pPr>
            <w:r w:rsidRPr="00A22FC4">
              <w:rPr>
                <w:rFonts w:ascii="Times New Roman" w:hAnsi="Times New Roman" w:cs="Times New Roman"/>
                <w:color w:val="000000" w:themeColor="text1"/>
                <w:sz w:val="26"/>
                <w:szCs w:val="26"/>
              </w:rPr>
              <w:t>Ban hành Quy chế đào tạo chuyên khoa cấp II sau đại học.</w:t>
            </w:r>
          </w:p>
        </w:tc>
        <w:tc>
          <w:tcPr>
            <w:tcW w:w="576" w:type="pct"/>
            <w:tcBorders>
              <w:top w:val="single" w:sz="2" w:space="0" w:color="auto"/>
              <w:left w:val="single" w:sz="2" w:space="0" w:color="auto"/>
              <w:bottom w:val="single" w:sz="2" w:space="0" w:color="auto"/>
              <w:right w:val="single" w:sz="2" w:space="0" w:color="auto"/>
            </w:tcBorders>
          </w:tcPr>
          <w:p w14:paraId="6E6A87C6" w14:textId="35C12AB3" w:rsidR="00A22FC4" w:rsidRPr="00A22FC4" w:rsidRDefault="00A22FC4" w:rsidP="00A22FC4">
            <w:pPr>
              <w:tabs>
                <w:tab w:val="right" w:leader="dot" w:pos="8640"/>
              </w:tabs>
              <w:ind w:right="113"/>
              <w:jc w:val="center"/>
              <w:rPr>
                <w:rFonts w:ascii="Times New Roman" w:hAnsi="Times New Roman" w:cs="Times New Roman"/>
                <w:sz w:val="26"/>
                <w:szCs w:val="26"/>
              </w:rPr>
            </w:pPr>
            <w:r w:rsidRPr="00A22FC4">
              <w:rPr>
                <w:rFonts w:ascii="Times New Roman" w:hAnsi="Times New Roman" w:cs="Times New Roman"/>
                <w:sz w:val="26"/>
                <w:szCs w:val="26"/>
              </w:rPr>
              <w:t>Bãi bỏ</w:t>
            </w:r>
          </w:p>
        </w:tc>
        <w:tc>
          <w:tcPr>
            <w:tcW w:w="655" w:type="pct"/>
            <w:tcBorders>
              <w:top w:val="single" w:sz="2" w:space="0" w:color="auto"/>
              <w:left w:val="single" w:sz="2" w:space="0" w:color="auto"/>
              <w:bottom w:val="single" w:sz="2" w:space="0" w:color="auto"/>
              <w:right w:val="single" w:sz="2" w:space="0" w:color="auto"/>
            </w:tcBorders>
          </w:tcPr>
          <w:p w14:paraId="07E7B317" w14:textId="1FD97E6D" w:rsidR="00A22FC4" w:rsidRPr="00A22FC4" w:rsidRDefault="00A22FC4" w:rsidP="00B20CE9">
            <w:pPr>
              <w:tabs>
                <w:tab w:val="right" w:leader="dot" w:pos="8640"/>
              </w:tabs>
              <w:ind w:left="24" w:right="113" w:hanging="9"/>
              <w:jc w:val="both"/>
              <w:rPr>
                <w:rFonts w:ascii="Times New Roman" w:hAnsi="Times New Roman" w:cs="Times New Roman"/>
                <w:bCs/>
                <w:sz w:val="26"/>
                <w:szCs w:val="26"/>
              </w:rPr>
            </w:pPr>
            <w:r w:rsidRPr="00A22FC4">
              <w:rPr>
                <w:rFonts w:ascii="Times New Roman" w:hAnsi="Times New Roman" w:cs="Times New Roman"/>
                <w:bCs/>
                <w:color w:val="000000"/>
                <w:sz w:val="26"/>
                <w:szCs w:val="26"/>
              </w:rPr>
              <w:t xml:space="preserve">Bãi bỏ khi Nghị định chuyên sâu đặc thù lĩnh vực sức khỏe và Thông tư hướng dẫn Nghị định này được ban hành  </w:t>
            </w:r>
          </w:p>
        </w:tc>
        <w:tc>
          <w:tcPr>
            <w:tcW w:w="553" w:type="pct"/>
            <w:tcBorders>
              <w:top w:val="single" w:sz="2" w:space="0" w:color="auto"/>
              <w:left w:val="single" w:sz="2" w:space="0" w:color="auto"/>
              <w:bottom w:val="single" w:sz="2" w:space="0" w:color="auto"/>
              <w:right w:val="single" w:sz="2" w:space="0" w:color="auto"/>
            </w:tcBorders>
          </w:tcPr>
          <w:p w14:paraId="5ECE2C15" w14:textId="64608764" w:rsidR="00A22FC4" w:rsidRPr="00A22FC4" w:rsidRDefault="00A22FC4" w:rsidP="00A9305F">
            <w:pPr>
              <w:tabs>
                <w:tab w:val="right" w:leader="dot" w:pos="8640"/>
              </w:tabs>
              <w:ind w:left="113" w:right="113"/>
              <w:jc w:val="both"/>
              <w:rPr>
                <w:rFonts w:ascii="Times New Roman" w:hAnsi="Times New Roman" w:cs="Times New Roman"/>
                <w:sz w:val="26"/>
                <w:szCs w:val="26"/>
                <w:lang w:val="vi-VN"/>
              </w:rPr>
            </w:pPr>
            <w:r w:rsidRPr="00A22FC4">
              <w:rPr>
                <w:rFonts w:ascii="Times New Roman" w:hAnsi="Times New Roman" w:cs="Times New Roman"/>
                <w:sz w:val="26"/>
                <w:szCs w:val="26"/>
              </w:rPr>
              <w:t>Cục Khoa học, Công nghệ và Đào tạo</w:t>
            </w:r>
          </w:p>
        </w:tc>
        <w:tc>
          <w:tcPr>
            <w:tcW w:w="686" w:type="pct"/>
            <w:tcBorders>
              <w:top w:val="single" w:sz="2" w:space="0" w:color="auto"/>
              <w:left w:val="single" w:sz="2" w:space="0" w:color="auto"/>
              <w:bottom w:val="single" w:sz="2" w:space="0" w:color="auto"/>
              <w:right w:val="single" w:sz="2" w:space="0" w:color="auto"/>
            </w:tcBorders>
          </w:tcPr>
          <w:p w14:paraId="267DFA59" w14:textId="3B49FC77" w:rsidR="00A22FC4" w:rsidRPr="00A22FC4" w:rsidRDefault="00A9305F" w:rsidP="00A9305F">
            <w:pPr>
              <w:tabs>
                <w:tab w:val="right" w:leader="dot" w:pos="8640"/>
              </w:tabs>
              <w:ind w:left="113" w:right="113"/>
              <w:jc w:val="center"/>
              <w:rPr>
                <w:rFonts w:ascii="Times New Roman" w:hAnsi="Times New Roman" w:cs="Times New Roman"/>
                <w:sz w:val="26"/>
                <w:szCs w:val="26"/>
              </w:rPr>
            </w:pPr>
            <w:r>
              <w:rPr>
                <w:rFonts w:ascii="Times New Roman" w:hAnsi="Times New Roman" w:cs="Times New Roman"/>
                <w:sz w:val="26"/>
                <w:szCs w:val="26"/>
              </w:rPr>
              <w:t xml:space="preserve">Năm </w:t>
            </w:r>
            <w:r w:rsidR="00A22FC4" w:rsidRPr="00A22FC4">
              <w:rPr>
                <w:rFonts w:ascii="Times New Roman" w:hAnsi="Times New Roman" w:cs="Times New Roman"/>
                <w:sz w:val="26"/>
                <w:szCs w:val="26"/>
              </w:rPr>
              <w:t>2024-2025</w:t>
            </w:r>
          </w:p>
        </w:tc>
      </w:tr>
      <w:tr w:rsidR="00A22FC4" w:rsidRPr="00A22FC4" w14:paraId="14AAB833"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0740200B"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4219EFCE" w14:textId="06069BC6" w:rsidR="00A22FC4" w:rsidRPr="00A22FC4" w:rsidRDefault="00A22FC4" w:rsidP="00A22FC4">
            <w:pPr>
              <w:tabs>
                <w:tab w:val="right" w:leader="dot" w:pos="8640"/>
              </w:tabs>
              <w:ind w:left="113" w:right="113"/>
              <w:jc w:val="center"/>
              <w:rPr>
                <w:rFonts w:ascii="Times New Roman" w:hAnsi="Times New Roman" w:cs="Times New Roman"/>
                <w:color w:val="000000" w:themeColor="text1"/>
                <w:sz w:val="26"/>
                <w:szCs w:val="26"/>
                <w:lang w:val="pt-BR"/>
              </w:rPr>
            </w:pPr>
            <w:r w:rsidRPr="00A22FC4">
              <w:rPr>
                <w:rFonts w:ascii="Times New Roman" w:hAnsi="Times New Roman" w:cs="Times New Roman"/>
                <w:color w:val="000000" w:themeColor="text1"/>
                <w:sz w:val="26"/>
                <w:szCs w:val="26"/>
              </w:rPr>
              <w:t>Quyết định của Bộ trưởng Bộ Y tế</w:t>
            </w:r>
          </w:p>
        </w:tc>
        <w:tc>
          <w:tcPr>
            <w:tcW w:w="692" w:type="pct"/>
            <w:tcBorders>
              <w:top w:val="single" w:sz="2" w:space="0" w:color="auto"/>
              <w:left w:val="single" w:sz="2" w:space="0" w:color="auto"/>
              <w:bottom w:val="single" w:sz="2" w:space="0" w:color="auto"/>
              <w:right w:val="single" w:sz="2" w:space="0" w:color="auto"/>
            </w:tcBorders>
          </w:tcPr>
          <w:p w14:paraId="4692AC75" w14:textId="77777777" w:rsidR="00A22FC4" w:rsidRPr="00A22FC4" w:rsidRDefault="00A22FC4" w:rsidP="00A22FC4">
            <w:pPr>
              <w:spacing w:after="0" w:line="264"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4305/2003/QĐ-BYT</w:t>
            </w:r>
          </w:p>
          <w:p w14:paraId="03EEEF31" w14:textId="77777777" w:rsidR="00A22FC4" w:rsidRPr="00A22FC4" w:rsidRDefault="00A22FC4" w:rsidP="00A22FC4">
            <w:pPr>
              <w:spacing w:after="0" w:line="264"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14/</w:t>
            </w:r>
            <w:r w:rsidRPr="00A22FC4">
              <w:rPr>
                <w:rFonts w:ascii="Times New Roman" w:hAnsi="Times New Roman" w:cs="Times New Roman"/>
                <w:color w:val="000000" w:themeColor="text1"/>
                <w:sz w:val="26"/>
                <w:szCs w:val="26"/>
                <w:lang w:val="vi-VN"/>
              </w:rPr>
              <w:t>0</w:t>
            </w:r>
            <w:r w:rsidRPr="00A22FC4">
              <w:rPr>
                <w:rFonts w:ascii="Times New Roman" w:hAnsi="Times New Roman" w:cs="Times New Roman"/>
                <w:color w:val="000000" w:themeColor="text1"/>
                <w:sz w:val="26"/>
                <w:szCs w:val="26"/>
              </w:rPr>
              <w:t>8/2003</w:t>
            </w:r>
          </w:p>
          <w:p w14:paraId="7811994F" w14:textId="77777777" w:rsidR="00A22FC4" w:rsidRPr="00A22FC4" w:rsidRDefault="00A22FC4" w:rsidP="00A22FC4">
            <w:pPr>
              <w:spacing w:after="0"/>
              <w:jc w:val="center"/>
              <w:rPr>
                <w:rFonts w:ascii="Times New Roman" w:hAnsi="Times New Roman" w:cs="Times New Roman"/>
                <w:color w:val="000000" w:themeColor="text1"/>
                <w:sz w:val="26"/>
                <w:szCs w:val="26"/>
              </w:rPr>
            </w:pPr>
          </w:p>
        </w:tc>
        <w:tc>
          <w:tcPr>
            <w:tcW w:w="974" w:type="pct"/>
            <w:tcBorders>
              <w:top w:val="single" w:sz="2" w:space="0" w:color="auto"/>
              <w:left w:val="single" w:sz="2" w:space="0" w:color="auto"/>
              <w:bottom w:val="single" w:sz="2" w:space="0" w:color="auto"/>
              <w:right w:val="single" w:sz="2" w:space="0" w:color="auto"/>
            </w:tcBorders>
          </w:tcPr>
          <w:p w14:paraId="563365FB" w14:textId="005AE09A" w:rsidR="00A22FC4" w:rsidRPr="00A22FC4" w:rsidRDefault="00A22FC4" w:rsidP="00A22FC4">
            <w:pPr>
              <w:tabs>
                <w:tab w:val="right" w:leader="dot" w:pos="8640"/>
              </w:tabs>
              <w:ind w:left="113" w:right="113"/>
              <w:jc w:val="both"/>
              <w:rPr>
                <w:rFonts w:ascii="Times New Roman" w:hAnsi="Times New Roman" w:cs="Times New Roman"/>
                <w:color w:val="000000" w:themeColor="text1"/>
                <w:sz w:val="26"/>
                <w:szCs w:val="26"/>
                <w:lang w:val="fr-FR"/>
              </w:rPr>
            </w:pPr>
            <w:r w:rsidRPr="00A22FC4">
              <w:rPr>
                <w:rFonts w:ascii="Times New Roman" w:hAnsi="Times New Roman" w:cs="Times New Roman"/>
                <w:color w:val="000000" w:themeColor="text1"/>
                <w:sz w:val="26"/>
                <w:szCs w:val="26"/>
              </w:rPr>
              <w:t>Ban hành bằng tốt nghiệp chuyên khoa cấp I, bằng tốt nghiệp chuyên khoa cấp II và bằng tốt nghiệp nội trú bệnh viện trong lĩnh vực y tế.</w:t>
            </w:r>
          </w:p>
        </w:tc>
        <w:tc>
          <w:tcPr>
            <w:tcW w:w="576" w:type="pct"/>
            <w:tcBorders>
              <w:top w:val="single" w:sz="2" w:space="0" w:color="auto"/>
              <w:left w:val="single" w:sz="2" w:space="0" w:color="auto"/>
              <w:bottom w:val="single" w:sz="2" w:space="0" w:color="auto"/>
              <w:right w:val="single" w:sz="2" w:space="0" w:color="auto"/>
            </w:tcBorders>
          </w:tcPr>
          <w:p w14:paraId="0CDC38CF" w14:textId="6CF7BF6B" w:rsidR="00A22FC4" w:rsidRPr="00A22FC4" w:rsidRDefault="00A22FC4" w:rsidP="00A22FC4">
            <w:pPr>
              <w:tabs>
                <w:tab w:val="right" w:leader="dot" w:pos="8640"/>
              </w:tabs>
              <w:ind w:right="113"/>
              <w:jc w:val="center"/>
              <w:rPr>
                <w:rFonts w:ascii="Times New Roman" w:hAnsi="Times New Roman" w:cs="Times New Roman"/>
                <w:sz w:val="26"/>
                <w:szCs w:val="26"/>
                <w:lang w:val="vi-VN"/>
              </w:rPr>
            </w:pPr>
            <w:r w:rsidRPr="00A22FC4">
              <w:rPr>
                <w:rFonts w:ascii="Times New Roman" w:hAnsi="Times New Roman" w:cs="Times New Roman"/>
                <w:sz w:val="26"/>
                <w:szCs w:val="26"/>
              </w:rPr>
              <w:t>Bãi bỏ</w:t>
            </w:r>
          </w:p>
        </w:tc>
        <w:tc>
          <w:tcPr>
            <w:tcW w:w="655" w:type="pct"/>
            <w:tcBorders>
              <w:top w:val="single" w:sz="2" w:space="0" w:color="auto"/>
              <w:left w:val="single" w:sz="2" w:space="0" w:color="auto"/>
              <w:bottom w:val="single" w:sz="2" w:space="0" w:color="auto"/>
              <w:right w:val="single" w:sz="2" w:space="0" w:color="auto"/>
            </w:tcBorders>
          </w:tcPr>
          <w:p w14:paraId="777C22E1" w14:textId="77776DCB" w:rsidR="00A22FC4" w:rsidRPr="00A22FC4" w:rsidRDefault="00A22FC4" w:rsidP="00B20CE9">
            <w:pPr>
              <w:tabs>
                <w:tab w:val="right" w:leader="dot" w:pos="8640"/>
              </w:tabs>
              <w:ind w:left="24" w:right="113" w:hanging="9"/>
              <w:jc w:val="both"/>
              <w:rPr>
                <w:rFonts w:ascii="Times New Roman" w:hAnsi="Times New Roman" w:cs="Times New Roman"/>
                <w:b/>
                <w:sz w:val="26"/>
                <w:szCs w:val="26"/>
              </w:rPr>
            </w:pPr>
            <w:r w:rsidRPr="00A22FC4">
              <w:rPr>
                <w:rFonts w:ascii="Times New Roman" w:hAnsi="Times New Roman" w:cs="Times New Roman"/>
                <w:bCs/>
                <w:color w:val="000000"/>
                <w:sz w:val="26"/>
                <w:szCs w:val="26"/>
              </w:rPr>
              <w:t xml:space="preserve">Bãi bỏ khi Nghị định chuyên sâu đặc thù lĩnh vực sức khỏe và Thông tư hướng dẫn Nghị định </w:t>
            </w:r>
            <w:r w:rsidRPr="00A22FC4">
              <w:rPr>
                <w:rFonts w:ascii="Times New Roman" w:hAnsi="Times New Roman" w:cs="Times New Roman"/>
                <w:bCs/>
                <w:color w:val="000000"/>
                <w:sz w:val="26"/>
                <w:szCs w:val="26"/>
              </w:rPr>
              <w:lastRenderedPageBreak/>
              <w:t xml:space="preserve">này được ban hành  </w:t>
            </w:r>
          </w:p>
        </w:tc>
        <w:tc>
          <w:tcPr>
            <w:tcW w:w="553" w:type="pct"/>
            <w:tcBorders>
              <w:top w:val="single" w:sz="2" w:space="0" w:color="auto"/>
              <w:left w:val="single" w:sz="2" w:space="0" w:color="auto"/>
              <w:bottom w:val="single" w:sz="2" w:space="0" w:color="auto"/>
              <w:right w:val="single" w:sz="2" w:space="0" w:color="auto"/>
            </w:tcBorders>
          </w:tcPr>
          <w:p w14:paraId="70530F17" w14:textId="3BBC03C0" w:rsidR="00A22FC4" w:rsidRPr="00A22FC4" w:rsidRDefault="00A22FC4" w:rsidP="00A9305F">
            <w:pPr>
              <w:tabs>
                <w:tab w:val="right" w:leader="dot" w:pos="8640"/>
              </w:tabs>
              <w:ind w:left="113" w:right="113"/>
              <w:jc w:val="both"/>
              <w:rPr>
                <w:rFonts w:ascii="Times New Roman" w:hAnsi="Times New Roman" w:cs="Times New Roman"/>
                <w:sz w:val="26"/>
                <w:szCs w:val="26"/>
                <w:lang w:val="vi-VN"/>
              </w:rPr>
            </w:pPr>
            <w:r w:rsidRPr="00A22FC4">
              <w:rPr>
                <w:rFonts w:ascii="Times New Roman" w:hAnsi="Times New Roman" w:cs="Times New Roman"/>
                <w:sz w:val="26"/>
                <w:szCs w:val="26"/>
              </w:rPr>
              <w:lastRenderedPageBreak/>
              <w:t>Cục Khoa học, Công nghệ và Đào tạo</w:t>
            </w:r>
          </w:p>
        </w:tc>
        <w:tc>
          <w:tcPr>
            <w:tcW w:w="686" w:type="pct"/>
            <w:tcBorders>
              <w:top w:val="single" w:sz="2" w:space="0" w:color="auto"/>
              <w:left w:val="single" w:sz="2" w:space="0" w:color="auto"/>
              <w:bottom w:val="single" w:sz="2" w:space="0" w:color="auto"/>
              <w:right w:val="single" w:sz="2" w:space="0" w:color="auto"/>
            </w:tcBorders>
          </w:tcPr>
          <w:p w14:paraId="3D76E136" w14:textId="7BBB90FB" w:rsidR="00A22FC4" w:rsidRPr="00A22FC4" w:rsidRDefault="00A9305F" w:rsidP="00A9305F">
            <w:pPr>
              <w:tabs>
                <w:tab w:val="right" w:leader="dot" w:pos="8640"/>
              </w:tabs>
              <w:ind w:left="113" w:right="113"/>
              <w:jc w:val="center"/>
              <w:rPr>
                <w:rFonts w:ascii="Times New Roman" w:hAnsi="Times New Roman" w:cs="Times New Roman"/>
                <w:sz w:val="26"/>
                <w:szCs w:val="26"/>
              </w:rPr>
            </w:pPr>
            <w:r>
              <w:rPr>
                <w:rFonts w:ascii="Times New Roman" w:hAnsi="Times New Roman" w:cs="Times New Roman"/>
                <w:sz w:val="26"/>
                <w:szCs w:val="26"/>
              </w:rPr>
              <w:t xml:space="preserve">Năm </w:t>
            </w:r>
            <w:r w:rsidR="00A22FC4" w:rsidRPr="00A22FC4">
              <w:rPr>
                <w:rFonts w:ascii="Times New Roman" w:hAnsi="Times New Roman" w:cs="Times New Roman"/>
                <w:sz w:val="26"/>
                <w:szCs w:val="26"/>
              </w:rPr>
              <w:t>2024-2025</w:t>
            </w:r>
          </w:p>
        </w:tc>
      </w:tr>
      <w:tr w:rsidR="00A22FC4" w:rsidRPr="00A22FC4" w14:paraId="764C859A"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318491C4"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45D8C78C" w14:textId="2FA645F0" w:rsidR="00A22FC4" w:rsidRPr="00A22FC4" w:rsidRDefault="00A22FC4" w:rsidP="00A22FC4">
            <w:pPr>
              <w:tabs>
                <w:tab w:val="right" w:leader="dot" w:pos="8640"/>
              </w:tabs>
              <w:ind w:left="113" w:right="113"/>
              <w:jc w:val="center"/>
              <w:rPr>
                <w:rFonts w:ascii="Times New Roman" w:hAnsi="Times New Roman" w:cs="Times New Roman"/>
                <w:color w:val="000000" w:themeColor="text1"/>
                <w:sz w:val="26"/>
                <w:szCs w:val="26"/>
                <w:lang w:val="pt-BR"/>
              </w:rPr>
            </w:pPr>
            <w:r w:rsidRPr="00A22FC4">
              <w:rPr>
                <w:rFonts w:ascii="Times New Roman" w:hAnsi="Times New Roman" w:cs="Times New Roman"/>
                <w:color w:val="000000" w:themeColor="text1"/>
                <w:sz w:val="26"/>
                <w:szCs w:val="26"/>
              </w:rPr>
              <w:t>Quyết định của Bộ trưởng Bộ Y tế</w:t>
            </w:r>
          </w:p>
        </w:tc>
        <w:tc>
          <w:tcPr>
            <w:tcW w:w="692" w:type="pct"/>
            <w:tcBorders>
              <w:top w:val="single" w:sz="2" w:space="0" w:color="auto"/>
              <w:left w:val="single" w:sz="2" w:space="0" w:color="auto"/>
              <w:bottom w:val="single" w:sz="2" w:space="0" w:color="auto"/>
              <w:right w:val="single" w:sz="2" w:space="0" w:color="auto"/>
            </w:tcBorders>
          </w:tcPr>
          <w:p w14:paraId="18D5C315" w14:textId="77777777" w:rsidR="00A22FC4" w:rsidRPr="00A22FC4" w:rsidRDefault="00A22FC4" w:rsidP="00A22FC4">
            <w:pPr>
              <w:spacing w:after="0" w:line="264"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19/2006/QĐ-BYT</w:t>
            </w:r>
          </w:p>
          <w:p w14:paraId="286C1A4E" w14:textId="5BA9CDA0" w:rsidR="00A22FC4" w:rsidRPr="00A22FC4" w:rsidRDefault="00A22FC4" w:rsidP="00A22FC4">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04/</w:t>
            </w:r>
            <w:r w:rsidRPr="00A22FC4">
              <w:rPr>
                <w:rFonts w:ascii="Times New Roman" w:hAnsi="Times New Roman" w:cs="Times New Roman"/>
                <w:color w:val="000000" w:themeColor="text1"/>
                <w:sz w:val="26"/>
                <w:szCs w:val="26"/>
                <w:lang w:val="vi-VN"/>
              </w:rPr>
              <w:t>0</w:t>
            </w:r>
            <w:r w:rsidRPr="00A22FC4">
              <w:rPr>
                <w:rFonts w:ascii="Times New Roman" w:hAnsi="Times New Roman" w:cs="Times New Roman"/>
                <w:color w:val="000000" w:themeColor="text1"/>
                <w:sz w:val="26"/>
                <w:szCs w:val="26"/>
              </w:rPr>
              <w:t>7/2006</w:t>
            </w:r>
          </w:p>
        </w:tc>
        <w:tc>
          <w:tcPr>
            <w:tcW w:w="974" w:type="pct"/>
            <w:tcBorders>
              <w:top w:val="single" w:sz="2" w:space="0" w:color="auto"/>
              <w:left w:val="single" w:sz="2" w:space="0" w:color="auto"/>
              <w:bottom w:val="single" w:sz="2" w:space="0" w:color="auto"/>
              <w:right w:val="single" w:sz="2" w:space="0" w:color="auto"/>
            </w:tcBorders>
          </w:tcPr>
          <w:p w14:paraId="5639F102" w14:textId="1C425A87" w:rsidR="00A22FC4" w:rsidRPr="00A22FC4" w:rsidRDefault="00A22FC4" w:rsidP="00A22FC4">
            <w:pPr>
              <w:tabs>
                <w:tab w:val="right" w:leader="dot" w:pos="8640"/>
              </w:tabs>
              <w:ind w:left="113" w:right="113"/>
              <w:jc w:val="both"/>
              <w:rPr>
                <w:rFonts w:ascii="Times New Roman" w:hAnsi="Times New Roman" w:cs="Times New Roman"/>
                <w:color w:val="000000" w:themeColor="text1"/>
                <w:sz w:val="26"/>
                <w:szCs w:val="26"/>
                <w:lang w:val="fr-FR"/>
              </w:rPr>
            </w:pPr>
            <w:r w:rsidRPr="00A22FC4">
              <w:rPr>
                <w:rFonts w:ascii="Times New Roman" w:hAnsi="Times New Roman" w:cs="Times New Roman"/>
                <w:color w:val="000000" w:themeColor="text1"/>
                <w:sz w:val="26"/>
                <w:szCs w:val="26"/>
              </w:rPr>
              <w:t>Ban hành Quy chế đào tạo bác sỹ nội trú</w:t>
            </w:r>
            <w:r w:rsidRPr="00A22FC4">
              <w:rPr>
                <w:rFonts w:ascii="Times New Roman" w:hAnsi="Times New Roman" w:cs="Times New Roman"/>
                <w:color w:val="000000" w:themeColor="text1"/>
                <w:sz w:val="26"/>
                <w:szCs w:val="26"/>
                <w:lang w:val="vi-VN"/>
              </w:rPr>
              <w:t>.</w:t>
            </w:r>
          </w:p>
        </w:tc>
        <w:tc>
          <w:tcPr>
            <w:tcW w:w="576" w:type="pct"/>
            <w:tcBorders>
              <w:top w:val="single" w:sz="2" w:space="0" w:color="auto"/>
              <w:left w:val="single" w:sz="2" w:space="0" w:color="auto"/>
              <w:bottom w:val="single" w:sz="2" w:space="0" w:color="auto"/>
              <w:right w:val="single" w:sz="2" w:space="0" w:color="auto"/>
            </w:tcBorders>
          </w:tcPr>
          <w:p w14:paraId="07DFCF4B" w14:textId="75D21B41" w:rsidR="00A22FC4" w:rsidRPr="00A22FC4" w:rsidRDefault="00A22FC4" w:rsidP="00A22FC4">
            <w:pPr>
              <w:tabs>
                <w:tab w:val="right" w:leader="dot" w:pos="8640"/>
              </w:tabs>
              <w:ind w:right="113"/>
              <w:jc w:val="center"/>
              <w:rPr>
                <w:rFonts w:ascii="Times New Roman" w:hAnsi="Times New Roman" w:cs="Times New Roman"/>
                <w:sz w:val="26"/>
                <w:szCs w:val="26"/>
                <w:lang w:val="vi-VN"/>
              </w:rPr>
            </w:pPr>
            <w:r w:rsidRPr="00A22FC4">
              <w:rPr>
                <w:rFonts w:ascii="Times New Roman" w:hAnsi="Times New Roman" w:cs="Times New Roman"/>
                <w:sz w:val="26"/>
                <w:szCs w:val="26"/>
              </w:rPr>
              <w:t>Bãi bỏ</w:t>
            </w:r>
          </w:p>
        </w:tc>
        <w:tc>
          <w:tcPr>
            <w:tcW w:w="655" w:type="pct"/>
            <w:tcBorders>
              <w:top w:val="single" w:sz="2" w:space="0" w:color="auto"/>
              <w:left w:val="single" w:sz="2" w:space="0" w:color="auto"/>
              <w:bottom w:val="single" w:sz="2" w:space="0" w:color="auto"/>
              <w:right w:val="single" w:sz="2" w:space="0" w:color="auto"/>
            </w:tcBorders>
          </w:tcPr>
          <w:p w14:paraId="30202380" w14:textId="186C8986" w:rsidR="00A22FC4" w:rsidRPr="00A22FC4" w:rsidRDefault="00A22FC4" w:rsidP="00B20CE9">
            <w:pPr>
              <w:tabs>
                <w:tab w:val="right" w:leader="dot" w:pos="8640"/>
              </w:tabs>
              <w:ind w:left="24" w:right="113" w:hanging="9"/>
              <w:jc w:val="both"/>
              <w:rPr>
                <w:rFonts w:ascii="Times New Roman" w:hAnsi="Times New Roman" w:cs="Times New Roman"/>
                <w:b/>
                <w:sz w:val="26"/>
                <w:szCs w:val="26"/>
              </w:rPr>
            </w:pPr>
            <w:r w:rsidRPr="00A22FC4">
              <w:rPr>
                <w:rFonts w:ascii="Times New Roman" w:hAnsi="Times New Roman" w:cs="Times New Roman"/>
                <w:bCs/>
                <w:color w:val="000000"/>
                <w:sz w:val="26"/>
                <w:szCs w:val="26"/>
              </w:rPr>
              <w:t xml:space="preserve">Bãi bỏ khi Nghị định chuyên sâu đặc thù lĩnh vực sức khỏe và Thông tư hướng dẫn Nghị định này được ban hành  </w:t>
            </w:r>
          </w:p>
        </w:tc>
        <w:tc>
          <w:tcPr>
            <w:tcW w:w="553" w:type="pct"/>
            <w:tcBorders>
              <w:top w:val="single" w:sz="2" w:space="0" w:color="auto"/>
              <w:left w:val="single" w:sz="2" w:space="0" w:color="auto"/>
              <w:bottom w:val="single" w:sz="2" w:space="0" w:color="auto"/>
              <w:right w:val="single" w:sz="2" w:space="0" w:color="auto"/>
            </w:tcBorders>
          </w:tcPr>
          <w:p w14:paraId="5BFEA244" w14:textId="16E4855E" w:rsidR="00A22FC4" w:rsidRPr="00A22FC4" w:rsidRDefault="00A22FC4" w:rsidP="00A9305F">
            <w:pPr>
              <w:tabs>
                <w:tab w:val="right" w:leader="dot" w:pos="8640"/>
              </w:tabs>
              <w:ind w:left="113" w:right="113"/>
              <w:jc w:val="both"/>
              <w:rPr>
                <w:rFonts w:ascii="Times New Roman" w:hAnsi="Times New Roman" w:cs="Times New Roman"/>
                <w:sz w:val="26"/>
                <w:szCs w:val="26"/>
                <w:lang w:val="vi-VN"/>
              </w:rPr>
            </w:pPr>
            <w:r w:rsidRPr="00A22FC4">
              <w:rPr>
                <w:rFonts w:ascii="Times New Roman" w:hAnsi="Times New Roman" w:cs="Times New Roman"/>
                <w:sz w:val="26"/>
                <w:szCs w:val="26"/>
              </w:rPr>
              <w:t>Cục Khoa học, Công nghệ và Đào tạo</w:t>
            </w:r>
          </w:p>
        </w:tc>
        <w:tc>
          <w:tcPr>
            <w:tcW w:w="686" w:type="pct"/>
            <w:tcBorders>
              <w:top w:val="single" w:sz="2" w:space="0" w:color="auto"/>
              <w:left w:val="single" w:sz="2" w:space="0" w:color="auto"/>
              <w:bottom w:val="single" w:sz="2" w:space="0" w:color="auto"/>
              <w:right w:val="single" w:sz="2" w:space="0" w:color="auto"/>
            </w:tcBorders>
          </w:tcPr>
          <w:p w14:paraId="52A3F074" w14:textId="30D0A209" w:rsidR="00A22FC4" w:rsidRPr="00A22FC4" w:rsidRDefault="00A9305F" w:rsidP="00A22FC4">
            <w:pPr>
              <w:tabs>
                <w:tab w:val="right" w:leader="dot" w:pos="8640"/>
              </w:tabs>
              <w:ind w:left="113" w:right="113"/>
              <w:rPr>
                <w:rFonts w:ascii="Times New Roman" w:hAnsi="Times New Roman" w:cs="Times New Roman"/>
                <w:sz w:val="26"/>
                <w:szCs w:val="26"/>
              </w:rPr>
            </w:pPr>
            <w:r>
              <w:rPr>
                <w:rFonts w:ascii="Times New Roman" w:hAnsi="Times New Roman" w:cs="Times New Roman"/>
                <w:sz w:val="26"/>
                <w:szCs w:val="26"/>
              </w:rPr>
              <w:t xml:space="preserve">Năm </w:t>
            </w:r>
            <w:r w:rsidR="00A22FC4" w:rsidRPr="00A22FC4">
              <w:rPr>
                <w:rFonts w:ascii="Times New Roman" w:hAnsi="Times New Roman" w:cs="Times New Roman"/>
                <w:sz w:val="26"/>
                <w:szCs w:val="26"/>
              </w:rPr>
              <w:t>2024-2025</w:t>
            </w:r>
          </w:p>
        </w:tc>
      </w:tr>
      <w:tr w:rsidR="00A22FC4" w:rsidRPr="00A22FC4" w14:paraId="64990245"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2529C4AF"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4E6B3CC6" w14:textId="01956214" w:rsidR="00A22FC4" w:rsidRPr="00A22FC4" w:rsidRDefault="00A22FC4" w:rsidP="00A22FC4">
            <w:pPr>
              <w:tabs>
                <w:tab w:val="right" w:leader="dot" w:pos="8640"/>
              </w:tabs>
              <w:ind w:left="113" w:right="113"/>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Thông tư của Bộ trưởng Bộ Y tế</w:t>
            </w:r>
          </w:p>
        </w:tc>
        <w:tc>
          <w:tcPr>
            <w:tcW w:w="692" w:type="pct"/>
            <w:tcBorders>
              <w:top w:val="single" w:sz="2" w:space="0" w:color="auto"/>
              <w:left w:val="single" w:sz="2" w:space="0" w:color="auto"/>
              <w:bottom w:val="single" w:sz="2" w:space="0" w:color="auto"/>
              <w:right w:val="single" w:sz="2" w:space="0" w:color="auto"/>
            </w:tcBorders>
          </w:tcPr>
          <w:p w14:paraId="5AE03D74" w14:textId="77777777" w:rsidR="00A22FC4" w:rsidRPr="00A22FC4" w:rsidRDefault="00A22FC4" w:rsidP="00A22FC4">
            <w:pPr>
              <w:spacing w:after="0" w:line="264"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08/2014/TT-BYT</w:t>
            </w:r>
          </w:p>
          <w:p w14:paraId="0307518C" w14:textId="603EBDD2" w:rsidR="00A22FC4" w:rsidRPr="00A22FC4" w:rsidRDefault="00A22FC4" w:rsidP="00A22FC4">
            <w:pPr>
              <w:spacing w:after="0" w:line="264"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26/02/2014</w:t>
            </w:r>
          </w:p>
        </w:tc>
        <w:tc>
          <w:tcPr>
            <w:tcW w:w="974" w:type="pct"/>
            <w:tcBorders>
              <w:top w:val="single" w:sz="2" w:space="0" w:color="auto"/>
              <w:left w:val="single" w:sz="2" w:space="0" w:color="auto"/>
              <w:bottom w:val="single" w:sz="2" w:space="0" w:color="auto"/>
              <w:right w:val="single" w:sz="2" w:space="0" w:color="auto"/>
            </w:tcBorders>
          </w:tcPr>
          <w:p w14:paraId="4AD024A0" w14:textId="62050E28" w:rsidR="00A22FC4" w:rsidRPr="00A22FC4" w:rsidRDefault="00A22FC4" w:rsidP="00A22FC4">
            <w:pPr>
              <w:tabs>
                <w:tab w:val="right" w:leader="dot" w:pos="8640"/>
              </w:tabs>
              <w:ind w:left="113" w:right="113"/>
              <w:jc w:val="both"/>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Quy định hoạt động hỗ trợ nghiên cứu thử nghiệm lâm sàng tại Việt Nam.</w:t>
            </w:r>
          </w:p>
        </w:tc>
        <w:tc>
          <w:tcPr>
            <w:tcW w:w="576" w:type="pct"/>
            <w:tcBorders>
              <w:top w:val="single" w:sz="2" w:space="0" w:color="auto"/>
              <w:left w:val="single" w:sz="2" w:space="0" w:color="auto"/>
              <w:bottom w:val="single" w:sz="2" w:space="0" w:color="auto"/>
              <w:right w:val="single" w:sz="2" w:space="0" w:color="auto"/>
            </w:tcBorders>
          </w:tcPr>
          <w:p w14:paraId="2E19F3E2" w14:textId="0120D87B" w:rsidR="00A22FC4" w:rsidRPr="00A22FC4" w:rsidRDefault="00A22FC4" w:rsidP="00A22FC4">
            <w:pPr>
              <w:tabs>
                <w:tab w:val="right" w:leader="dot" w:pos="8640"/>
              </w:tabs>
              <w:ind w:right="113"/>
              <w:jc w:val="center"/>
              <w:rPr>
                <w:rFonts w:ascii="Times New Roman" w:hAnsi="Times New Roman" w:cs="Times New Roman"/>
                <w:sz w:val="26"/>
                <w:szCs w:val="26"/>
              </w:rPr>
            </w:pPr>
            <w:r w:rsidRPr="00A22FC4">
              <w:rPr>
                <w:rFonts w:ascii="Times New Roman" w:hAnsi="Times New Roman" w:cs="Times New Roman"/>
                <w:sz w:val="26"/>
                <w:szCs w:val="26"/>
              </w:rPr>
              <w:t>Sửa đổi</w:t>
            </w:r>
          </w:p>
        </w:tc>
        <w:tc>
          <w:tcPr>
            <w:tcW w:w="655" w:type="pct"/>
            <w:tcBorders>
              <w:top w:val="single" w:sz="2" w:space="0" w:color="auto"/>
              <w:left w:val="single" w:sz="2" w:space="0" w:color="auto"/>
              <w:bottom w:val="single" w:sz="2" w:space="0" w:color="auto"/>
              <w:right w:val="single" w:sz="2" w:space="0" w:color="auto"/>
            </w:tcBorders>
          </w:tcPr>
          <w:p w14:paraId="34ADE2D8" w14:textId="600341E9" w:rsidR="00A22FC4" w:rsidRPr="00A22FC4" w:rsidRDefault="00A22FC4" w:rsidP="00667F04">
            <w:pPr>
              <w:pStyle w:val="NormalWeb"/>
              <w:shd w:val="clear" w:color="auto" w:fill="FFFFFF"/>
              <w:spacing w:before="0" w:beforeAutospacing="0" w:after="0" w:afterAutospacing="0"/>
              <w:jc w:val="both"/>
              <w:rPr>
                <w:color w:val="000000"/>
                <w:sz w:val="26"/>
                <w:szCs w:val="26"/>
              </w:rPr>
            </w:pPr>
            <w:r w:rsidRPr="00A22FC4">
              <w:rPr>
                <w:color w:val="000000"/>
                <w:sz w:val="26"/>
                <w:szCs w:val="26"/>
              </w:rPr>
              <w:t xml:space="preserve">Tiến hành phân cấp giải quyết thủ tục hành chính theo </w:t>
            </w:r>
            <w:r w:rsidRPr="00A22FC4">
              <w:rPr>
                <w:bCs/>
                <w:iCs/>
                <w:color w:val="000000"/>
                <w:sz w:val="26"/>
                <w:szCs w:val="26"/>
              </w:rPr>
              <w:t>phương án phân cấp có điều kiện và có lộ trình, nhằm đảm bảo chỉ tiêu của Chính phủ và của Bộ Y tế giao tối thiểu phải phân cấp ít nhất 20% tổng số TTHC</w:t>
            </w:r>
          </w:p>
        </w:tc>
        <w:tc>
          <w:tcPr>
            <w:tcW w:w="553" w:type="pct"/>
            <w:tcBorders>
              <w:top w:val="single" w:sz="2" w:space="0" w:color="auto"/>
              <w:left w:val="single" w:sz="2" w:space="0" w:color="auto"/>
              <w:bottom w:val="single" w:sz="2" w:space="0" w:color="auto"/>
              <w:right w:val="single" w:sz="2" w:space="0" w:color="auto"/>
            </w:tcBorders>
          </w:tcPr>
          <w:p w14:paraId="0DE445B9" w14:textId="28A6F2DD" w:rsidR="00A22FC4" w:rsidRPr="00A22FC4" w:rsidRDefault="00A22FC4" w:rsidP="00A9305F">
            <w:pPr>
              <w:tabs>
                <w:tab w:val="right" w:leader="dot" w:pos="8640"/>
              </w:tabs>
              <w:ind w:left="113" w:right="113"/>
              <w:jc w:val="both"/>
              <w:rPr>
                <w:rFonts w:ascii="Times New Roman" w:hAnsi="Times New Roman" w:cs="Times New Roman"/>
                <w:sz w:val="26"/>
                <w:szCs w:val="26"/>
              </w:rPr>
            </w:pPr>
            <w:r w:rsidRPr="00A22FC4">
              <w:rPr>
                <w:rFonts w:ascii="Times New Roman" w:hAnsi="Times New Roman" w:cs="Times New Roman"/>
                <w:sz w:val="26"/>
                <w:szCs w:val="26"/>
              </w:rPr>
              <w:t>Cục Khoa học, Công nghệ và Đào tạo</w:t>
            </w:r>
          </w:p>
        </w:tc>
        <w:tc>
          <w:tcPr>
            <w:tcW w:w="686" w:type="pct"/>
            <w:tcBorders>
              <w:top w:val="single" w:sz="2" w:space="0" w:color="auto"/>
              <w:left w:val="single" w:sz="2" w:space="0" w:color="auto"/>
              <w:bottom w:val="single" w:sz="2" w:space="0" w:color="auto"/>
              <w:right w:val="single" w:sz="2" w:space="0" w:color="auto"/>
            </w:tcBorders>
          </w:tcPr>
          <w:p w14:paraId="0953881A" w14:textId="70AE26E7" w:rsidR="00A22FC4" w:rsidRPr="00A22FC4" w:rsidRDefault="00A9305F" w:rsidP="00A22FC4">
            <w:pPr>
              <w:tabs>
                <w:tab w:val="right" w:leader="dot" w:pos="8640"/>
              </w:tabs>
              <w:ind w:left="113" w:right="113"/>
              <w:rPr>
                <w:rFonts w:ascii="Times New Roman" w:hAnsi="Times New Roman" w:cs="Times New Roman"/>
                <w:sz w:val="26"/>
                <w:szCs w:val="26"/>
              </w:rPr>
            </w:pPr>
            <w:r>
              <w:rPr>
                <w:rFonts w:ascii="Times New Roman" w:hAnsi="Times New Roman" w:cs="Times New Roman"/>
                <w:sz w:val="26"/>
                <w:szCs w:val="26"/>
              </w:rPr>
              <w:t xml:space="preserve">Năm </w:t>
            </w:r>
            <w:r w:rsidR="00A22FC4" w:rsidRPr="00A22FC4">
              <w:rPr>
                <w:rFonts w:ascii="Times New Roman" w:hAnsi="Times New Roman" w:cs="Times New Roman"/>
                <w:sz w:val="26"/>
                <w:szCs w:val="26"/>
              </w:rPr>
              <w:t>2024-2025</w:t>
            </w:r>
          </w:p>
        </w:tc>
      </w:tr>
      <w:tr w:rsidR="00A22FC4" w:rsidRPr="00A22FC4" w14:paraId="1B61AD1E"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759F066C"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70C65724" w14:textId="3234DFB3" w:rsidR="00A22FC4" w:rsidRPr="00A22FC4" w:rsidRDefault="00A22FC4" w:rsidP="00A22FC4">
            <w:pPr>
              <w:tabs>
                <w:tab w:val="right" w:leader="dot" w:pos="8640"/>
              </w:tabs>
              <w:ind w:left="113" w:right="113"/>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Thông tư của Bộ trưởng Bộ Y tế</w:t>
            </w:r>
          </w:p>
        </w:tc>
        <w:tc>
          <w:tcPr>
            <w:tcW w:w="692" w:type="pct"/>
            <w:tcBorders>
              <w:top w:val="single" w:sz="2" w:space="0" w:color="auto"/>
              <w:left w:val="single" w:sz="2" w:space="0" w:color="auto"/>
              <w:bottom w:val="single" w:sz="2" w:space="0" w:color="auto"/>
              <w:right w:val="single" w:sz="2" w:space="0" w:color="auto"/>
            </w:tcBorders>
          </w:tcPr>
          <w:p w14:paraId="3176A9E0" w14:textId="77777777" w:rsidR="00A22FC4" w:rsidRPr="00A22FC4" w:rsidRDefault="00A22FC4" w:rsidP="00A22FC4">
            <w:pPr>
              <w:spacing w:after="0" w:line="264" w:lineRule="auto"/>
              <w:jc w:val="center"/>
              <w:rPr>
                <w:rFonts w:ascii="Times New Roman" w:hAnsi="Times New Roman" w:cs="Times New Roman"/>
                <w:color w:val="000000" w:themeColor="text1"/>
                <w:sz w:val="26"/>
                <w:szCs w:val="26"/>
                <w:shd w:val="clear" w:color="auto" w:fill="FFFFFF"/>
              </w:rPr>
            </w:pPr>
            <w:r w:rsidRPr="00A22FC4">
              <w:rPr>
                <w:rFonts w:ascii="Times New Roman" w:hAnsi="Times New Roman" w:cs="Times New Roman"/>
                <w:color w:val="000000" w:themeColor="text1"/>
                <w:sz w:val="26"/>
                <w:szCs w:val="26"/>
                <w:shd w:val="clear" w:color="auto" w:fill="FFFFFF"/>
              </w:rPr>
              <w:t>55/2015/TT-BYT</w:t>
            </w:r>
          </w:p>
          <w:p w14:paraId="0409EE4D" w14:textId="305FB3AB" w:rsidR="00A22FC4" w:rsidRPr="00A22FC4" w:rsidRDefault="00A22FC4" w:rsidP="00A22FC4">
            <w:pPr>
              <w:spacing w:after="0" w:line="264"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shd w:val="clear" w:color="auto" w:fill="FFFFFF"/>
              </w:rPr>
              <w:t>29/12/2015</w:t>
            </w:r>
          </w:p>
        </w:tc>
        <w:tc>
          <w:tcPr>
            <w:tcW w:w="974" w:type="pct"/>
            <w:tcBorders>
              <w:top w:val="single" w:sz="2" w:space="0" w:color="auto"/>
              <w:left w:val="single" w:sz="2" w:space="0" w:color="auto"/>
              <w:bottom w:val="single" w:sz="2" w:space="0" w:color="auto"/>
              <w:right w:val="single" w:sz="2" w:space="0" w:color="auto"/>
            </w:tcBorders>
          </w:tcPr>
          <w:p w14:paraId="0C07BAF2" w14:textId="627C70EC" w:rsidR="00A22FC4" w:rsidRPr="00A22FC4" w:rsidRDefault="00A22FC4" w:rsidP="00A22FC4">
            <w:pPr>
              <w:tabs>
                <w:tab w:val="right" w:leader="dot" w:pos="8640"/>
              </w:tabs>
              <w:ind w:left="113" w:right="113"/>
              <w:jc w:val="both"/>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Quy định về công nhận nghiên cứu thử nghiệm lâm sàng kỹ thuật mới, phương pháp mới trong khám bệnh, chữa bệnh</w:t>
            </w:r>
            <w:r w:rsidRPr="00A22FC4">
              <w:rPr>
                <w:rFonts w:ascii="Times New Roman" w:hAnsi="Times New Roman" w:cs="Times New Roman"/>
                <w:color w:val="000000" w:themeColor="text1"/>
                <w:sz w:val="26"/>
                <w:szCs w:val="26"/>
                <w:lang w:val="vi-VN"/>
              </w:rPr>
              <w:t>.</w:t>
            </w:r>
          </w:p>
        </w:tc>
        <w:tc>
          <w:tcPr>
            <w:tcW w:w="576" w:type="pct"/>
            <w:tcBorders>
              <w:top w:val="single" w:sz="2" w:space="0" w:color="auto"/>
              <w:left w:val="single" w:sz="2" w:space="0" w:color="auto"/>
              <w:bottom w:val="single" w:sz="2" w:space="0" w:color="auto"/>
              <w:right w:val="single" w:sz="2" w:space="0" w:color="auto"/>
            </w:tcBorders>
          </w:tcPr>
          <w:p w14:paraId="1F9B8785" w14:textId="15E9E70D" w:rsidR="00A22FC4" w:rsidRPr="00A22FC4" w:rsidRDefault="00A22FC4" w:rsidP="00A22FC4">
            <w:pPr>
              <w:tabs>
                <w:tab w:val="right" w:leader="dot" w:pos="8640"/>
              </w:tabs>
              <w:ind w:right="113"/>
              <w:jc w:val="center"/>
              <w:rPr>
                <w:rFonts w:ascii="Times New Roman" w:hAnsi="Times New Roman" w:cs="Times New Roman"/>
                <w:sz w:val="26"/>
                <w:szCs w:val="26"/>
              </w:rPr>
            </w:pPr>
            <w:r w:rsidRPr="00A22FC4">
              <w:rPr>
                <w:rFonts w:ascii="Times New Roman" w:hAnsi="Times New Roman" w:cs="Times New Roman"/>
                <w:sz w:val="26"/>
                <w:szCs w:val="26"/>
              </w:rPr>
              <w:t>Sửa đổi</w:t>
            </w:r>
          </w:p>
        </w:tc>
        <w:tc>
          <w:tcPr>
            <w:tcW w:w="655" w:type="pct"/>
            <w:tcBorders>
              <w:top w:val="single" w:sz="2" w:space="0" w:color="auto"/>
              <w:left w:val="single" w:sz="2" w:space="0" w:color="auto"/>
              <w:bottom w:val="single" w:sz="2" w:space="0" w:color="auto"/>
              <w:right w:val="single" w:sz="2" w:space="0" w:color="auto"/>
            </w:tcBorders>
          </w:tcPr>
          <w:p w14:paraId="2CAAB63C" w14:textId="24D5BE7B" w:rsidR="00A22FC4" w:rsidRPr="00A22FC4" w:rsidRDefault="00A22FC4" w:rsidP="00A22FC4">
            <w:pPr>
              <w:pStyle w:val="NormalWeb"/>
              <w:shd w:val="clear" w:color="auto" w:fill="FFFFFF"/>
              <w:spacing w:before="120" w:beforeAutospacing="0" w:after="0" w:afterAutospacing="0"/>
              <w:jc w:val="both"/>
              <w:rPr>
                <w:color w:val="000000"/>
                <w:sz w:val="26"/>
                <w:szCs w:val="26"/>
              </w:rPr>
            </w:pPr>
            <w:r w:rsidRPr="00A22FC4">
              <w:rPr>
                <w:color w:val="000000"/>
                <w:sz w:val="26"/>
                <w:szCs w:val="26"/>
              </w:rPr>
              <w:t>Bảo đảm phù hợp với Luật Khám bênh, chữa bệnh năm 2023</w:t>
            </w:r>
          </w:p>
        </w:tc>
        <w:tc>
          <w:tcPr>
            <w:tcW w:w="553" w:type="pct"/>
            <w:tcBorders>
              <w:top w:val="single" w:sz="2" w:space="0" w:color="auto"/>
              <w:left w:val="single" w:sz="2" w:space="0" w:color="auto"/>
              <w:bottom w:val="single" w:sz="2" w:space="0" w:color="auto"/>
              <w:right w:val="single" w:sz="2" w:space="0" w:color="auto"/>
            </w:tcBorders>
          </w:tcPr>
          <w:p w14:paraId="2C1DE920" w14:textId="50E28E10" w:rsidR="00A22FC4" w:rsidRPr="00A22FC4" w:rsidRDefault="00A22FC4" w:rsidP="00A9305F">
            <w:pPr>
              <w:tabs>
                <w:tab w:val="right" w:leader="dot" w:pos="8640"/>
              </w:tabs>
              <w:ind w:left="113" w:right="113"/>
              <w:jc w:val="both"/>
              <w:rPr>
                <w:rFonts w:ascii="Times New Roman" w:hAnsi="Times New Roman" w:cs="Times New Roman"/>
                <w:sz w:val="26"/>
                <w:szCs w:val="26"/>
              </w:rPr>
            </w:pPr>
            <w:r w:rsidRPr="00A22FC4">
              <w:rPr>
                <w:rFonts w:ascii="Times New Roman" w:hAnsi="Times New Roman" w:cs="Times New Roman"/>
                <w:sz w:val="26"/>
                <w:szCs w:val="26"/>
              </w:rPr>
              <w:t>Cục Khoa học, Công nghệ và Đào tạo</w:t>
            </w:r>
          </w:p>
        </w:tc>
        <w:tc>
          <w:tcPr>
            <w:tcW w:w="686" w:type="pct"/>
            <w:tcBorders>
              <w:top w:val="single" w:sz="2" w:space="0" w:color="auto"/>
              <w:left w:val="single" w:sz="2" w:space="0" w:color="auto"/>
              <w:bottom w:val="single" w:sz="2" w:space="0" w:color="auto"/>
              <w:right w:val="single" w:sz="2" w:space="0" w:color="auto"/>
            </w:tcBorders>
          </w:tcPr>
          <w:p w14:paraId="1285357D" w14:textId="3D0FF20C" w:rsidR="00A22FC4" w:rsidRPr="00A22FC4" w:rsidRDefault="00A9305F" w:rsidP="00A22FC4">
            <w:pPr>
              <w:tabs>
                <w:tab w:val="right" w:leader="dot" w:pos="8640"/>
              </w:tabs>
              <w:ind w:left="113" w:right="113"/>
              <w:rPr>
                <w:rFonts w:ascii="Times New Roman" w:hAnsi="Times New Roman" w:cs="Times New Roman"/>
                <w:sz w:val="26"/>
                <w:szCs w:val="26"/>
              </w:rPr>
            </w:pPr>
            <w:r>
              <w:rPr>
                <w:rFonts w:ascii="Times New Roman" w:hAnsi="Times New Roman" w:cs="Times New Roman"/>
                <w:sz w:val="26"/>
                <w:szCs w:val="26"/>
              </w:rPr>
              <w:t xml:space="preserve">Năm </w:t>
            </w:r>
            <w:r w:rsidR="00A22FC4" w:rsidRPr="00A22FC4">
              <w:rPr>
                <w:rFonts w:ascii="Times New Roman" w:hAnsi="Times New Roman" w:cs="Times New Roman"/>
                <w:sz w:val="26"/>
                <w:szCs w:val="26"/>
              </w:rPr>
              <w:t>2024-2025</w:t>
            </w:r>
          </w:p>
        </w:tc>
      </w:tr>
      <w:tr w:rsidR="00A22FC4" w:rsidRPr="00A22FC4" w14:paraId="139577C7"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7FB343E2"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1B402AF7" w14:textId="532076A9" w:rsidR="00A22FC4" w:rsidRPr="00A22FC4" w:rsidRDefault="00A22FC4" w:rsidP="00A22FC4">
            <w:pPr>
              <w:tabs>
                <w:tab w:val="right" w:leader="dot" w:pos="8640"/>
              </w:tabs>
              <w:ind w:left="113" w:right="113"/>
              <w:jc w:val="center"/>
              <w:rPr>
                <w:rFonts w:ascii="Times New Roman" w:hAnsi="Times New Roman" w:cs="Times New Roman"/>
                <w:color w:val="000000" w:themeColor="text1"/>
                <w:sz w:val="26"/>
                <w:szCs w:val="26"/>
                <w:lang w:val="pt-BR"/>
              </w:rPr>
            </w:pPr>
            <w:r w:rsidRPr="00A22FC4">
              <w:rPr>
                <w:rFonts w:ascii="Times New Roman" w:hAnsi="Times New Roman" w:cs="Times New Roman"/>
                <w:color w:val="000000" w:themeColor="text1"/>
                <w:sz w:val="26"/>
                <w:szCs w:val="26"/>
              </w:rPr>
              <w:t>Thông tư của Bộ trưởng Bộ Y tế</w:t>
            </w:r>
          </w:p>
        </w:tc>
        <w:tc>
          <w:tcPr>
            <w:tcW w:w="692" w:type="pct"/>
            <w:tcBorders>
              <w:top w:val="single" w:sz="2" w:space="0" w:color="auto"/>
              <w:left w:val="single" w:sz="2" w:space="0" w:color="auto"/>
              <w:bottom w:val="single" w:sz="2" w:space="0" w:color="auto"/>
              <w:right w:val="single" w:sz="2" w:space="0" w:color="auto"/>
            </w:tcBorders>
          </w:tcPr>
          <w:p w14:paraId="07BD14EF" w14:textId="1F750E28" w:rsidR="00A22FC4" w:rsidRPr="00A22FC4" w:rsidRDefault="00A22FC4" w:rsidP="00A22FC4">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shd w:val="clear" w:color="auto" w:fill="FFFFFF"/>
              </w:rPr>
              <w:t xml:space="preserve">26/2020/TT-BYT 28/12/2020  </w:t>
            </w:r>
          </w:p>
        </w:tc>
        <w:tc>
          <w:tcPr>
            <w:tcW w:w="974" w:type="pct"/>
            <w:tcBorders>
              <w:top w:val="single" w:sz="2" w:space="0" w:color="auto"/>
              <w:left w:val="single" w:sz="2" w:space="0" w:color="auto"/>
              <w:bottom w:val="single" w:sz="2" w:space="0" w:color="auto"/>
              <w:right w:val="single" w:sz="2" w:space="0" w:color="auto"/>
            </w:tcBorders>
          </w:tcPr>
          <w:p w14:paraId="7BD8C812" w14:textId="4FC9FFF8" w:rsidR="00A22FC4" w:rsidRPr="00A22FC4" w:rsidRDefault="00A22FC4" w:rsidP="00A22FC4">
            <w:pPr>
              <w:tabs>
                <w:tab w:val="right" w:leader="dot" w:pos="8640"/>
              </w:tabs>
              <w:ind w:left="113" w:right="113"/>
              <w:jc w:val="both"/>
              <w:rPr>
                <w:rFonts w:ascii="Times New Roman" w:hAnsi="Times New Roman" w:cs="Times New Roman"/>
                <w:color w:val="000000" w:themeColor="text1"/>
                <w:sz w:val="26"/>
                <w:szCs w:val="26"/>
                <w:lang w:val="fr-FR"/>
              </w:rPr>
            </w:pPr>
            <w:r w:rsidRPr="00A22FC4">
              <w:rPr>
                <w:rFonts w:ascii="Times New Roman" w:hAnsi="Times New Roman" w:cs="Times New Roman"/>
                <w:color w:val="000000" w:themeColor="text1"/>
                <w:sz w:val="26"/>
                <w:szCs w:val="26"/>
                <w:shd w:val="clear" w:color="auto" w:fill="FFFFFF"/>
              </w:rPr>
              <w:t>Sửa đổi, bổ sung một số điều của Thông tư 22/2013/TT-BYT</w:t>
            </w:r>
            <w:r w:rsidR="00A9305F">
              <w:rPr>
                <w:rFonts w:ascii="Times New Roman" w:hAnsi="Times New Roman" w:cs="Times New Roman"/>
                <w:color w:val="000000" w:themeColor="text1"/>
                <w:sz w:val="26"/>
                <w:szCs w:val="26"/>
                <w:shd w:val="clear" w:color="auto" w:fill="FFFFFF"/>
              </w:rPr>
              <w:t xml:space="preserve"> H</w:t>
            </w:r>
            <w:r w:rsidRPr="00A22FC4">
              <w:rPr>
                <w:rFonts w:ascii="Times New Roman" w:hAnsi="Times New Roman" w:cs="Times New Roman"/>
                <w:color w:val="000000" w:themeColor="text1"/>
                <w:sz w:val="26"/>
                <w:szCs w:val="26"/>
                <w:shd w:val="clear" w:color="auto" w:fill="FFFFFF"/>
              </w:rPr>
              <w:t>ướng dẫn việc đào tạo liên tục cho cán bộ y tế.</w:t>
            </w:r>
          </w:p>
        </w:tc>
        <w:tc>
          <w:tcPr>
            <w:tcW w:w="576" w:type="pct"/>
            <w:tcBorders>
              <w:top w:val="single" w:sz="2" w:space="0" w:color="auto"/>
              <w:left w:val="single" w:sz="2" w:space="0" w:color="auto"/>
              <w:bottom w:val="single" w:sz="2" w:space="0" w:color="auto"/>
              <w:right w:val="single" w:sz="2" w:space="0" w:color="auto"/>
            </w:tcBorders>
          </w:tcPr>
          <w:p w14:paraId="46806408" w14:textId="380F2FDC" w:rsidR="00A22FC4" w:rsidRPr="00A22FC4" w:rsidRDefault="00A22FC4" w:rsidP="00A22FC4">
            <w:pPr>
              <w:tabs>
                <w:tab w:val="right" w:leader="dot" w:pos="8640"/>
              </w:tabs>
              <w:ind w:right="113"/>
              <w:jc w:val="center"/>
              <w:rPr>
                <w:rFonts w:ascii="Times New Roman" w:hAnsi="Times New Roman" w:cs="Times New Roman"/>
                <w:sz w:val="26"/>
                <w:szCs w:val="26"/>
              </w:rPr>
            </w:pPr>
            <w:r w:rsidRPr="00A22FC4">
              <w:rPr>
                <w:rFonts w:ascii="Times New Roman" w:hAnsi="Times New Roman" w:cs="Times New Roman"/>
                <w:sz w:val="26"/>
                <w:szCs w:val="26"/>
              </w:rPr>
              <w:t>Sửa đổi</w:t>
            </w:r>
          </w:p>
        </w:tc>
        <w:tc>
          <w:tcPr>
            <w:tcW w:w="655" w:type="pct"/>
            <w:tcBorders>
              <w:top w:val="single" w:sz="2" w:space="0" w:color="auto"/>
              <w:left w:val="single" w:sz="2" w:space="0" w:color="auto"/>
              <w:bottom w:val="single" w:sz="2" w:space="0" w:color="auto"/>
              <w:right w:val="single" w:sz="2" w:space="0" w:color="auto"/>
            </w:tcBorders>
          </w:tcPr>
          <w:p w14:paraId="468A6CBC" w14:textId="7C555513" w:rsidR="00A22FC4" w:rsidRPr="00A22FC4" w:rsidRDefault="00A22FC4" w:rsidP="00BB384F">
            <w:pPr>
              <w:tabs>
                <w:tab w:val="right" w:leader="dot" w:pos="8640"/>
              </w:tabs>
              <w:ind w:left="24" w:right="9" w:hanging="9"/>
              <w:jc w:val="both"/>
              <w:rPr>
                <w:rFonts w:ascii="Times New Roman" w:hAnsi="Times New Roman" w:cs="Times New Roman"/>
                <w:bCs/>
                <w:sz w:val="26"/>
                <w:szCs w:val="26"/>
              </w:rPr>
            </w:pPr>
            <w:r w:rsidRPr="00A22FC4">
              <w:rPr>
                <w:rFonts w:ascii="Times New Roman" w:hAnsi="Times New Roman" w:cs="Times New Roman"/>
                <w:bCs/>
                <w:sz w:val="26"/>
                <w:szCs w:val="26"/>
              </w:rPr>
              <w:t xml:space="preserve">Tại điểm c Khoản 2 Điều 15 có giao cho Cục KHCN&amp;ĐT có trách nhiệm kiểm tra các cơ sở ĐTLT và kiến nghị cơ quan có thẩm quyền xử lý theo quy định nhưng lại chưa quy định cơ quan có trách nhiệm xây dựng các tiêu chí, tiêu chuẩn cho việc quản lý, theo dõi các cơ sở đào tạo lên tục, cũng như việc kiểm soát chất lượng đào tạo liên tục vì vậy việc kiểm tra trên thực tế không thực sự hiệu quả: “c) Thực hiện kiểm tra việc tổ chức đào tạo liên </w:t>
            </w:r>
            <w:r w:rsidRPr="00A22FC4">
              <w:rPr>
                <w:rFonts w:ascii="Times New Roman" w:hAnsi="Times New Roman" w:cs="Times New Roman"/>
                <w:bCs/>
                <w:sz w:val="26"/>
                <w:szCs w:val="26"/>
              </w:rPr>
              <w:lastRenderedPageBreak/>
              <w:t>tục của các cơ sở đào tạo liên tục trên toàn quốc theo quy định và kiến nghị cơ quan quản lý có thẩm quyền xử lý theo quy định pháp luật đối với trường hợp phát hiện cơ sở đào tạo liên tục không đáp ứng đủ yêu cầu quy định tại Thông tư này”.</w:t>
            </w:r>
          </w:p>
        </w:tc>
        <w:tc>
          <w:tcPr>
            <w:tcW w:w="553" w:type="pct"/>
            <w:tcBorders>
              <w:top w:val="single" w:sz="2" w:space="0" w:color="auto"/>
              <w:left w:val="single" w:sz="2" w:space="0" w:color="auto"/>
              <w:bottom w:val="single" w:sz="2" w:space="0" w:color="auto"/>
              <w:right w:val="single" w:sz="2" w:space="0" w:color="auto"/>
            </w:tcBorders>
          </w:tcPr>
          <w:p w14:paraId="477A3C5E" w14:textId="6E58F69E" w:rsidR="00A22FC4" w:rsidRPr="00A22FC4" w:rsidRDefault="00A22FC4" w:rsidP="00A9305F">
            <w:pPr>
              <w:tabs>
                <w:tab w:val="right" w:leader="dot" w:pos="8640"/>
              </w:tabs>
              <w:ind w:left="113" w:right="113"/>
              <w:jc w:val="both"/>
              <w:rPr>
                <w:rFonts w:ascii="Times New Roman" w:hAnsi="Times New Roman" w:cs="Times New Roman"/>
                <w:sz w:val="26"/>
                <w:szCs w:val="26"/>
                <w:lang w:val="vi-VN"/>
              </w:rPr>
            </w:pPr>
            <w:r w:rsidRPr="00A22FC4">
              <w:rPr>
                <w:rFonts w:ascii="Times New Roman" w:hAnsi="Times New Roman" w:cs="Times New Roman"/>
                <w:sz w:val="26"/>
                <w:szCs w:val="26"/>
              </w:rPr>
              <w:lastRenderedPageBreak/>
              <w:t>Cục Khoa học, Công nghệ và Đào tạo</w:t>
            </w:r>
          </w:p>
        </w:tc>
        <w:tc>
          <w:tcPr>
            <w:tcW w:w="686" w:type="pct"/>
            <w:tcBorders>
              <w:top w:val="single" w:sz="2" w:space="0" w:color="auto"/>
              <w:left w:val="single" w:sz="2" w:space="0" w:color="auto"/>
              <w:bottom w:val="single" w:sz="2" w:space="0" w:color="auto"/>
              <w:right w:val="single" w:sz="2" w:space="0" w:color="auto"/>
            </w:tcBorders>
          </w:tcPr>
          <w:p w14:paraId="42183983" w14:textId="4262D38A" w:rsidR="00A22FC4" w:rsidRPr="00A22FC4" w:rsidRDefault="00A9305F" w:rsidP="00A22FC4">
            <w:pPr>
              <w:tabs>
                <w:tab w:val="right" w:leader="dot" w:pos="8640"/>
              </w:tabs>
              <w:ind w:left="113" w:right="113"/>
              <w:rPr>
                <w:rFonts w:ascii="Times New Roman" w:hAnsi="Times New Roman" w:cs="Times New Roman"/>
                <w:sz w:val="26"/>
                <w:szCs w:val="26"/>
              </w:rPr>
            </w:pPr>
            <w:r>
              <w:rPr>
                <w:rFonts w:ascii="Times New Roman" w:hAnsi="Times New Roman" w:cs="Times New Roman"/>
                <w:sz w:val="26"/>
                <w:szCs w:val="26"/>
              </w:rPr>
              <w:t xml:space="preserve">Năm </w:t>
            </w:r>
            <w:r w:rsidR="00A22FC4" w:rsidRPr="00A22FC4">
              <w:rPr>
                <w:rFonts w:ascii="Times New Roman" w:hAnsi="Times New Roman" w:cs="Times New Roman"/>
                <w:sz w:val="26"/>
                <w:szCs w:val="26"/>
              </w:rPr>
              <w:t>2024-2025</w:t>
            </w:r>
          </w:p>
          <w:p w14:paraId="376AB458" w14:textId="65F9F69E" w:rsidR="00A22FC4" w:rsidRPr="00A22FC4" w:rsidRDefault="00A22FC4" w:rsidP="00A9305F">
            <w:pPr>
              <w:spacing w:before="120"/>
              <w:jc w:val="both"/>
              <w:rPr>
                <w:rFonts w:ascii="Times New Roman" w:hAnsi="Times New Roman" w:cs="Times New Roman"/>
                <w:sz w:val="26"/>
                <w:szCs w:val="26"/>
              </w:rPr>
            </w:pPr>
          </w:p>
        </w:tc>
      </w:tr>
      <w:tr w:rsidR="00A22FC4" w:rsidRPr="00A22FC4" w14:paraId="36E27810" w14:textId="77777777" w:rsidTr="004A564A">
        <w:trPr>
          <w:trHeight w:val="445"/>
        </w:trPr>
        <w:tc>
          <w:tcPr>
            <w:tcW w:w="5000" w:type="pct"/>
            <w:gridSpan w:val="8"/>
            <w:tcBorders>
              <w:top w:val="single" w:sz="2" w:space="0" w:color="auto"/>
              <w:left w:val="single" w:sz="2" w:space="0" w:color="auto"/>
              <w:bottom w:val="single" w:sz="2" w:space="0" w:color="auto"/>
              <w:right w:val="single" w:sz="2" w:space="0" w:color="auto"/>
            </w:tcBorders>
          </w:tcPr>
          <w:p w14:paraId="763A552C" w14:textId="136DAAC2" w:rsidR="00A22FC4" w:rsidRPr="00A22FC4" w:rsidRDefault="00A22FC4" w:rsidP="002E2E5A">
            <w:pPr>
              <w:tabs>
                <w:tab w:val="right" w:leader="dot" w:pos="8640"/>
              </w:tabs>
              <w:spacing w:before="120"/>
              <w:ind w:left="113" w:right="113"/>
              <w:jc w:val="center"/>
              <w:rPr>
                <w:rFonts w:ascii="Times New Roman" w:hAnsi="Times New Roman" w:cs="Times New Roman"/>
                <w:b/>
                <w:bCs/>
                <w:sz w:val="26"/>
                <w:szCs w:val="26"/>
              </w:rPr>
            </w:pPr>
            <w:r w:rsidRPr="00A22FC4">
              <w:rPr>
                <w:rFonts w:ascii="Times New Roman" w:hAnsi="Times New Roman" w:cs="Times New Roman"/>
                <w:b/>
                <w:bCs/>
                <w:sz w:val="26"/>
                <w:szCs w:val="26"/>
              </w:rPr>
              <w:t>LĨNH VỰC TỔ CHỨC CÁN BỘ</w:t>
            </w:r>
          </w:p>
        </w:tc>
      </w:tr>
      <w:tr w:rsidR="00A22FC4" w:rsidRPr="00A22FC4" w14:paraId="7258799C"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5F1E2208"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220C634D" w14:textId="2F26328F" w:rsidR="00A22FC4" w:rsidRPr="00A22FC4" w:rsidRDefault="00A22FC4" w:rsidP="00A22FC4">
            <w:pPr>
              <w:tabs>
                <w:tab w:val="right" w:leader="dot" w:pos="8640"/>
              </w:tabs>
              <w:ind w:left="113" w:right="113"/>
              <w:jc w:val="center"/>
              <w:rPr>
                <w:rFonts w:ascii="Times New Roman" w:hAnsi="Times New Roman" w:cs="Times New Roman"/>
                <w:color w:val="000000" w:themeColor="text1"/>
                <w:sz w:val="26"/>
                <w:szCs w:val="26"/>
                <w:lang w:val="pt-BR"/>
              </w:rPr>
            </w:pPr>
            <w:r w:rsidRPr="00A22FC4">
              <w:rPr>
                <w:rFonts w:ascii="Times New Roman" w:hAnsi="Times New Roman" w:cs="Times New Roman"/>
                <w:iCs/>
                <w:color w:val="000000" w:themeColor="text1"/>
                <w:sz w:val="26"/>
                <w:szCs w:val="26"/>
                <w:lang w:val="pt-BR"/>
              </w:rPr>
              <w:t>Quyết định của Thủ tướng Chính phủ</w:t>
            </w:r>
          </w:p>
        </w:tc>
        <w:tc>
          <w:tcPr>
            <w:tcW w:w="692" w:type="pct"/>
            <w:tcBorders>
              <w:top w:val="single" w:sz="2" w:space="0" w:color="auto"/>
              <w:left w:val="single" w:sz="2" w:space="0" w:color="auto"/>
              <w:bottom w:val="single" w:sz="2" w:space="0" w:color="auto"/>
              <w:right w:val="single" w:sz="2" w:space="0" w:color="auto"/>
            </w:tcBorders>
          </w:tcPr>
          <w:p w14:paraId="676E5D68" w14:textId="77777777" w:rsidR="00A22FC4" w:rsidRPr="00A22FC4" w:rsidRDefault="00A22FC4" w:rsidP="00A22FC4">
            <w:pPr>
              <w:spacing w:after="0" w:line="264"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73/2011/QĐ-TTg</w:t>
            </w:r>
          </w:p>
          <w:p w14:paraId="1002473C" w14:textId="77777777" w:rsidR="00A22FC4" w:rsidRPr="00A22FC4" w:rsidRDefault="00A22FC4" w:rsidP="00A22FC4">
            <w:pPr>
              <w:spacing w:after="0" w:line="264" w:lineRule="auto"/>
              <w:jc w:val="center"/>
              <w:rPr>
                <w:rFonts w:ascii="Times New Roman" w:hAnsi="Times New Roman" w:cs="Times New Roman"/>
                <w:iCs/>
                <w:color w:val="000000" w:themeColor="text1"/>
                <w:sz w:val="26"/>
                <w:szCs w:val="26"/>
              </w:rPr>
            </w:pPr>
          </w:p>
          <w:p w14:paraId="504A4502" w14:textId="42738437" w:rsidR="00A22FC4" w:rsidRPr="00A22FC4" w:rsidRDefault="00A22FC4" w:rsidP="00A22FC4">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iCs/>
                <w:color w:val="000000" w:themeColor="text1"/>
                <w:sz w:val="26"/>
                <w:szCs w:val="26"/>
              </w:rPr>
              <w:t>28/12/2011</w:t>
            </w:r>
          </w:p>
        </w:tc>
        <w:tc>
          <w:tcPr>
            <w:tcW w:w="974" w:type="pct"/>
            <w:tcBorders>
              <w:top w:val="single" w:sz="2" w:space="0" w:color="auto"/>
              <w:left w:val="single" w:sz="2" w:space="0" w:color="auto"/>
              <w:bottom w:val="single" w:sz="2" w:space="0" w:color="auto"/>
              <w:right w:val="single" w:sz="2" w:space="0" w:color="auto"/>
            </w:tcBorders>
          </w:tcPr>
          <w:p w14:paraId="4C4634DE" w14:textId="64A40D64" w:rsidR="00A22FC4" w:rsidRPr="00A22FC4" w:rsidRDefault="00A22FC4" w:rsidP="00A22FC4">
            <w:pPr>
              <w:tabs>
                <w:tab w:val="right" w:leader="dot" w:pos="8640"/>
              </w:tabs>
              <w:ind w:left="113" w:right="113"/>
              <w:jc w:val="both"/>
              <w:rPr>
                <w:rFonts w:ascii="Times New Roman" w:hAnsi="Times New Roman" w:cs="Times New Roman"/>
                <w:color w:val="000000" w:themeColor="text1"/>
                <w:sz w:val="26"/>
                <w:szCs w:val="26"/>
                <w:lang w:val="fr-FR"/>
              </w:rPr>
            </w:pPr>
            <w:r w:rsidRPr="00A22FC4">
              <w:rPr>
                <w:rFonts w:ascii="Times New Roman" w:hAnsi="Times New Roman" w:cs="Times New Roman"/>
                <w:snapToGrid w:val="0"/>
                <w:color w:val="000000" w:themeColor="text1"/>
                <w:spacing w:val="-6"/>
                <w:sz w:val="26"/>
                <w:szCs w:val="26"/>
              </w:rPr>
              <w:t>Quy định một số chế độ phụ cấp đặc thù đối với công chức, viên chức, người lao động trong các cơ sở y tế công lập và chế độ phụ cấp chống dịch</w:t>
            </w:r>
            <w:r w:rsidRPr="00A22FC4">
              <w:rPr>
                <w:rFonts w:ascii="Times New Roman" w:hAnsi="Times New Roman" w:cs="Times New Roman"/>
                <w:snapToGrid w:val="0"/>
                <w:color w:val="000000" w:themeColor="text1"/>
                <w:spacing w:val="-6"/>
                <w:sz w:val="26"/>
                <w:szCs w:val="26"/>
                <w:lang w:val="vi-VN"/>
              </w:rPr>
              <w:t>.</w:t>
            </w:r>
          </w:p>
        </w:tc>
        <w:tc>
          <w:tcPr>
            <w:tcW w:w="576" w:type="pct"/>
            <w:tcBorders>
              <w:top w:val="single" w:sz="2" w:space="0" w:color="auto"/>
              <w:left w:val="single" w:sz="2" w:space="0" w:color="auto"/>
              <w:bottom w:val="single" w:sz="2" w:space="0" w:color="auto"/>
              <w:right w:val="single" w:sz="2" w:space="0" w:color="auto"/>
            </w:tcBorders>
          </w:tcPr>
          <w:p w14:paraId="3C670C01" w14:textId="04A2A640" w:rsidR="00A22FC4" w:rsidRPr="00A22FC4" w:rsidRDefault="00A22FC4" w:rsidP="00A22FC4">
            <w:pPr>
              <w:tabs>
                <w:tab w:val="right" w:leader="dot" w:pos="8640"/>
              </w:tabs>
              <w:ind w:right="113"/>
              <w:jc w:val="center"/>
              <w:rPr>
                <w:rFonts w:ascii="Times New Roman" w:hAnsi="Times New Roman" w:cs="Times New Roman"/>
                <w:sz w:val="26"/>
                <w:szCs w:val="26"/>
                <w:lang w:val="vi-VN"/>
              </w:rPr>
            </w:pPr>
            <w:r w:rsidRPr="00A22FC4">
              <w:rPr>
                <w:rFonts w:ascii="Times New Roman" w:hAnsi="Times New Roman" w:cs="Times New Roman"/>
                <w:sz w:val="26"/>
                <w:szCs w:val="26"/>
              </w:rPr>
              <w:t>Sửa đổi, bổ sung</w:t>
            </w:r>
          </w:p>
        </w:tc>
        <w:tc>
          <w:tcPr>
            <w:tcW w:w="655" w:type="pct"/>
            <w:tcBorders>
              <w:top w:val="single" w:sz="2" w:space="0" w:color="auto"/>
              <w:left w:val="single" w:sz="2" w:space="0" w:color="auto"/>
              <w:bottom w:val="single" w:sz="2" w:space="0" w:color="auto"/>
              <w:right w:val="single" w:sz="2" w:space="0" w:color="auto"/>
            </w:tcBorders>
          </w:tcPr>
          <w:p w14:paraId="584456A8" w14:textId="6ED08E75" w:rsidR="00A22FC4" w:rsidRPr="00A22FC4" w:rsidRDefault="00A22FC4" w:rsidP="00BB384F">
            <w:pPr>
              <w:tabs>
                <w:tab w:val="right" w:leader="dot" w:pos="8640"/>
              </w:tabs>
              <w:ind w:left="24" w:right="9" w:hanging="9"/>
              <w:jc w:val="both"/>
              <w:rPr>
                <w:rFonts w:ascii="Times New Roman" w:hAnsi="Times New Roman" w:cs="Times New Roman"/>
                <w:b/>
                <w:sz w:val="26"/>
                <w:szCs w:val="26"/>
              </w:rPr>
            </w:pPr>
            <w:r w:rsidRPr="00A22FC4">
              <w:rPr>
                <w:rFonts w:ascii="Times New Roman" w:hAnsi="Times New Roman" w:cs="Times New Roman"/>
                <w:sz w:val="26"/>
                <w:szCs w:val="26"/>
              </w:rPr>
              <w:t>Bảo đảm phù hợp với điều kiện kinh tế - xã hội hiện nay</w:t>
            </w:r>
          </w:p>
        </w:tc>
        <w:tc>
          <w:tcPr>
            <w:tcW w:w="553" w:type="pct"/>
            <w:tcBorders>
              <w:top w:val="single" w:sz="2" w:space="0" w:color="auto"/>
              <w:left w:val="single" w:sz="2" w:space="0" w:color="auto"/>
              <w:bottom w:val="single" w:sz="2" w:space="0" w:color="auto"/>
              <w:right w:val="single" w:sz="2" w:space="0" w:color="auto"/>
            </w:tcBorders>
          </w:tcPr>
          <w:p w14:paraId="50BD5222" w14:textId="3A8329F3" w:rsidR="00A22FC4" w:rsidRPr="00A22FC4" w:rsidRDefault="00A22FC4" w:rsidP="00A9305F">
            <w:pPr>
              <w:tabs>
                <w:tab w:val="right" w:leader="dot" w:pos="8640"/>
              </w:tabs>
              <w:ind w:left="113" w:right="113"/>
              <w:jc w:val="center"/>
              <w:rPr>
                <w:rFonts w:ascii="Times New Roman" w:hAnsi="Times New Roman" w:cs="Times New Roman"/>
                <w:sz w:val="26"/>
                <w:szCs w:val="26"/>
                <w:lang w:val="vi-VN"/>
              </w:rPr>
            </w:pPr>
            <w:r w:rsidRPr="00A22FC4">
              <w:rPr>
                <w:rFonts w:ascii="Times New Roman" w:hAnsi="Times New Roman" w:cs="Times New Roman"/>
                <w:sz w:val="26"/>
                <w:szCs w:val="26"/>
              </w:rPr>
              <w:t>Vụ Tổ chức cán bộ</w:t>
            </w:r>
          </w:p>
        </w:tc>
        <w:tc>
          <w:tcPr>
            <w:tcW w:w="686" w:type="pct"/>
            <w:tcBorders>
              <w:top w:val="single" w:sz="2" w:space="0" w:color="auto"/>
              <w:left w:val="single" w:sz="2" w:space="0" w:color="auto"/>
              <w:bottom w:val="single" w:sz="2" w:space="0" w:color="auto"/>
              <w:right w:val="single" w:sz="2" w:space="0" w:color="auto"/>
            </w:tcBorders>
          </w:tcPr>
          <w:p w14:paraId="0A04B9CC" w14:textId="69751DF7" w:rsidR="00A22FC4" w:rsidRPr="00A22FC4" w:rsidRDefault="00A22FC4" w:rsidP="00A9305F">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rPr>
              <w:t>Năm 2024</w:t>
            </w:r>
          </w:p>
        </w:tc>
      </w:tr>
      <w:tr w:rsidR="00A22FC4" w:rsidRPr="00A22FC4" w14:paraId="1F1F6896"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0E39F48E"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6067A547" w14:textId="4D0B7B53" w:rsidR="00A22FC4" w:rsidRPr="00A22FC4" w:rsidRDefault="00A22FC4" w:rsidP="00A22FC4">
            <w:pPr>
              <w:tabs>
                <w:tab w:val="right" w:leader="dot" w:pos="8640"/>
              </w:tabs>
              <w:ind w:left="113" w:right="113"/>
              <w:jc w:val="center"/>
              <w:rPr>
                <w:rFonts w:ascii="Times New Roman" w:hAnsi="Times New Roman" w:cs="Times New Roman"/>
                <w:color w:val="000000" w:themeColor="text1"/>
                <w:sz w:val="26"/>
                <w:szCs w:val="26"/>
                <w:lang w:val="pt-BR"/>
              </w:rPr>
            </w:pPr>
            <w:r w:rsidRPr="00A22FC4">
              <w:rPr>
                <w:rFonts w:ascii="Times New Roman" w:hAnsi="Times New Roman" w:cs="Times New Roman"/>
                <w:color w:val="000000" w:themeColor="text1"/>
                <w:sz w:val="26"/>
                <w:szCs w:val="26"/>
                <w:lang w:val="pt-BR"/>
              </w:rPr>
              <w:t>Thông tư của Bộ</w:t>
            </w:r>
            <w:r w:rsidRPr="00A22FC4">
              <w:rPr>
                <w:rFonts w:ascii="Times New Roman" w:hAnsi="Times New Roman" w:cs="Times New Roman"/>
                <w:color w:val="000000" w:themeColor="text1"/>
                <w:sz w:val="26"/>
                <w:szCs w:val="26"/>
                <w:lang w:val="vi-VN"/>
              </w:rPr>
              <w:t xml:space="preserve"> trưởng Bộ</w:t>
            </w:r>
            <w:r w:rsidRPr="00A22FC4">
              <w:rPr>
                <w:rFonts w:ascii="Times New Roman" w:hAnsi="Times New Roman" w:cs="Times New Roman"/>
                <w:color w:val="000000" w:themeColor="text1"/>
                <w:sz w:val="26"/>
                <w:szCs w:val="26"/>
                <w:lang w:val="pt-BR"/>
              </w:rPr>
              <w:t xml:space="preserve"> Y tế</w:t>
            </w:r>
          </w:p>
        </w:tc>
        <w:tc>
          <w:tcPr>
            <w:tcW w:w="692" w:type="pct"/>
            <w:tcBorders>
              <w:top w:val="single" w:sz="2" w:space="0" w:color="auto"/>
              <w:left w:val="single" w:sz="2" w:space="0" w:color="auto"/>
              <w:bottom w:val="single" w:sz="2" w:space="0" w:color="auto"/>
              <w:right w:val="single" w:sz="2" w:space="0" w:color="auto"/>
            </w:tcBorders>
          </w:tcPr>
          <w:p w14:paraId="4C86FCE3" w14:textId="77777777" w:rsidR="00A22FC4" w:rsidRPr="00A22FC4" w:rsidRDefault="00A22FC4" w:rsidP="00A22FC4">
            <w:pPr>
              <w:spacing w:after="0" w:line="264"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23/2005/TT-BYT</w:t>
            </w:r>
          </w:p>
          <w:p w14:paraId="71A07338" w14:textId="77777777" w:rsidR="00A22FC4" w:rsidRPr="00A22FC4" w:rsidRDefault="00A22FC4" w:rsidP="00A22FC4">
            <w:pPr>
              <w:spacing w:after="0" w:line="264" w:lineRule="auto"/>
              <w:jc w:val="center"/>
              <w:rPr>
                <w:rFonts w:ascii="Times New Roman" w:hAnsi="Times New Roman" w:cs="Times New Roman"/>
                <w:color w:val="000000" w:themeColor="text1"/>
                <w:sz w:val="26"/>
                <w:szCs w:val="26"/>
              </w:rPr>
            </w:pPr>
          </w:p>
          <w:p w14:paraId="033C8FC1" w14:textId="3371149E" w:rsidR="00A22FC4" w:rsidRPr="00A22FC4" w:rsidRDefault="00A22FC4" w:rsidP="00A22FC4">
            <w:pPr>
              <w:spacing w:after="0"/>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25/</w:t>
            </w:r>
            <w:r w:rsidRPr="00A22FC4">
              <w:rPr>
                <w:rFonts w:ascii="Times New Roman" w:hAnsi="Times New Roman" w:cs="Times New Roman"/>
                <w:color w:val="000000" w:themeColor="text1"/>
                <w:sz w:val="26"/>
                <w:szCs w:val="26"/>
                <w:lang w:val="vi-VN"/>
              </w:rPr>
              <w:t>0</w:t>
            </w:r>
            <w:r w:rsidRPr="00A22FC4">
              <w:rPr>
                <w:rFonts w:ascii="Times New Roman" w:hAnsi="Times New Roman" w:cs="Times New Roman"/>
                <w:color w:val="000000" w:themeColor="text1"/>
                <w:sz w:val="26"/>
                <w:szCs w:val="26"/>
              </w:rPr>
              <w:t>8/2005</w:t>
            </w:r>
          </w:p>
        </w:tc>
        <w:tc>
          <w:tcPr>
            <w:tcW w:w="974" w:type="pct"/>
            <w:tcBorders>
              <w:top w:val="single" w:sz="2" w:space="0" w:color="auto"/>
              <w:left w:val="single" w:sz="2" w:space="0" w:color="auto"/>
              <w:bottom w:val="single" w:sz="2" w:space="0" w:color="auto"/>
              <w:right w:val="single" w:sz="2" w:space="0" w:color="auto"/>
            </w:tcBorders>
          </w:tcPr>
          <w:p w14:paraId="4563955D" w14:textId="1430D32F" w:rsidR="00A22FC4" w:rsidRPr="00A22FC4" w:rsidRDefault="00A22FC4" w:rsidP="00A22FC4">
            <w:pPr>
              <w:tabs>
                <w:tab w:val="right" w:leader="dot" w:pos="8640"/>
              </w:tabs>
              <w:ind w:left="113" w:right="113"/>
              <w:jc w:val="both"/>
              <w:rPr>
                <w:rFonts w:ascii="Times New Roman" w:hAnsi="Times New Roman" w:cs="Times New Roman"/>
                <w:color w:val="000000" w:themeColor="text1"/>
                <w:sz w:val="26"/>
                <w:szCs w:val="26"/>
                <w:lang w:val="fr-FR"/>
              </w:rPr>
            </w:pPr>
            <w:r w:rsidRPr="00A22FC4">
              <w:rPr>
                <w:rFonts w:ascii="Times New Roman" w:hAnsi="Times New Roman" w:cs="Times New Roman"/>
                <w:bCs/>
                <w:color w:val="000000" w:themeColor="text1"/>
                <w:sz w:val="26"/>
                <w:szCs w:val="26"/>
              </w:rPr>
              <w:t>Hướng dẫn xếp hạng các đơn vị sự nghiệp y tế</w:t>
            </w:r>
            <w:r w:rsidRPr="00A22FC4">
              <w:rPr>
                <w:rFonts w:ascii="Times New Roman" w:hAnsi="Times New Roman" w:cs="Times New Roman"/>
                <w:bCs/>
                <w:color w:val="000000" w:themeColor="text1"/>
                <w:sz w:val="26"/>
                <w:szCs w:val="26"/>
                <w:lang w:val="vi-VN"/>
              </w:rPr>
              <w:t>.</w:t>
            </w:r>
          </w:p>
        </w:tc>
        <w:tc>
          <w:tcPr>
            <w:tcW w:w="576" w:type="pct"/>
            <w:tcBorders>
              <w:top w:val="single" w:sz="2" w:space="0" w:color="auto"/>
              <w:left w:val="single" w:sz="2" w:space="0" w:color="auto"/>
              <w:bottom w:val="single" w:sz="2" w:space="0" w:color="auto"/>
              <w:right w:val="single" w:sz="2" w:space="0" w:color="auto"/>
            </w:tcBorders>
          </w:tcPr>
          <w:p w14:paraId="1865D7BF" w14:textId="30226720" w:rsidR="00A22FC4" w:rsidRPr="00A22FC4" w:rsidRDefault="00A22FC4" w:rsidP="00A22FC4">
            <w:pPr>
              <w:tabs>
                <w:tab w:val="right" w:leader="dot" w:pos="8640"/>
              </w:tabs>
              <w:ind w:right="113"/>
              <w:jc w:val="center"/>
              <w:rPr>
                <w:rFonts w:ascii="Times New Roman" w:hAnsi="Times New Roman" w:cs="Times New Roman"/>
                <w:sz w:val="26"/>
                <w:szCs w:val="26"/>
                <w:lang w:val="vi-VN"/>
              </w:rPr>
            </w:pPr>
            <w:r w:rsidRPr="00A22FC4">
              <w:rPr>
                <w:rFonts w:ascii="Times New Roman" w:hAnsi="Times New Roman" w:cs="Times New Roman"/>
                <w:sz w:val="26"/>
                <w:szCs w:val="26"/>
              </w:rPr>
              <w:t>Sửa đổi, bổ sung</w:t>
            </w:r>
          </w:p>
        </w:tc>
        <w:tc>
          <w:tcPr>
            <w:tcW w:w="655" w:type="pct"/>
            <w:tcBorders>
              <w:top w:val="single" w:sz="2" w:space="0" w:color="auto"/>
              <w:left w:val="single" w:sz="2" w:space="0" w:color="auto"/>
              <w:bottom w:val="single" w:sz="2" w:space="0" w:color="auto"/>
              <w:right w:val="single" w:sz="2" w:space="0" w:color="auto"/>
            </w:tcBorders>
          </w:tcPr>
          <w:p w14:paraId="16128565" w14:textId="32DB012E" w:rsidR="00A22FC4" w:rsidRPr="00A22FC4" w:rsidRDefault="00A22FC4" w:rsidP="00B20CE9">
            <w:pPr>
              <w:tabs>
                <w:tab w:val="right" w:leader="dot" w:pos="8640"/>
              </w:tabs>
              <w:ind w:left="24" w:right="113" w:hanging="9"/>
              <w:jc w:val="both"/>
              <w:rPr>
                <w:rFonts w:ascii="Times New Roman" w:hAnsi="Times New Roman" w:cs="Times New Roman"/>
                <w:b/>
                <w:sz w:val="26"/>
                <w:szCs w:val="26"/>
              </w:rPr>
            </w:pPr>
            <w:r w:rsidRPr="00A22FC4">
              <w:rPr>
                <w:rFonts w:ascii="Times New Roman" w:hAnsi="Times New Roman" w:cs="Times New Roman"/>
                <w:sz w:val="26"/>
                <w:szCs w:val="26"/>
              </w:rPr>
              <w:t>Bảo đảm phù hợp với điều kiện kinh tế - xã hội hiện nay</w:t>
            </w:r>
          </w:p>
        </w:tc>
        <w:tc>
          <w:tcPr>
            <w:tcW w:w="553" w:type="pct"/>
            <w:tcBorders>
              <w:top w:val="single" w:sz="2" w:space="0" w:color="auto"/>
              <w:left w:val="single" w:sz="2" w:space="0" w:color="auto"/>
              <w:bottom w:val="single" w:sz="2" w:space="0" w:color="auto"/>
              <w:right w:val="single" w:sz="2" w:space="0" w:color="auto"/>
            </w:tcBorders>
          </w:tcPr>
          <w:p w14:paraId="5F942059" w14:textId="54ED309C" w:rsidR="00A22FC4" w:rsidRPr="00A22FC4" w:rsidRDefault="00A22FC4" w:rsidP="00A9305F">
            <w:pPr>
              <w:tabs>
                <w:tab w:val="right" w:leader="dot" w:pos="8640"/>
              </w:tabs>
              <w:ind w:left="113" w:right="113"/>
              <w:jc w:val="center"/>
              <w:rPr>
                <w:rFonts w:ascii="Times New Roman" w:hAnsi="Times New Roman" w:cs="Times New Roman"/>
                <w:sz w:val="26"/>
                <w:szCs w:val="26"/>
                <w:lang w:val="vi-VN"/>
              </w:rPr>
            </w:pPr>
            <w:r w:rsidRPr="00A22FC4">
              <w:rPr>
                <w:rFonts w:ascii="Times New Roman" w:hAnsi="Times New Roman" w:cs="Times New Roman"/>
                <w:sz w:val="26"/>
                <w:szCs w:val="26"/>
              </w:rPr>
              <w:t>Vụ Tổ chức cán bộ</w:t>
            </w:r>
          </w:p>
        </w:tc>
        <w:tc>
          <w:tcPr>
            <w:tcW w:w="686" w:type="pct"/>
            <w:tcBorders>
              <w:top w:val="single" w:sz="2" w:space="0" w:color="auto"/>
              <w:left w:val="single" w:sz="2" w:space="0" w:color="auto"/>
              <w:bottom w:val="single" w:sz="2" w:space="0" w:color="auto"/>
              <w:right w:val="single" w:sz="2" w:space="0" w:color="auto"/>
            </w:tcBorders>
          </w:tcPr>
          <w:p w14:paraId="50A9DA10" w14:textId="3AA8F39D" w:rsidR="00A22FC4" w:rsidRPr="00A22FC4" w:rsidRDefault="00A22FC4" w:rsidP="00A9305F">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rPr>
              <w:t>Năm 2024</w:t>
            </w:r>
          </w:p>
        </w:tc>
      </w:tr>
      <w:tr w:rsidR="00A22FC4" w:rsidRPr="00A22FC4" w14:paraId="32B30DEC"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13477A0A"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38218928" w14:textId="1A29D707" w:rsidR="00A22FC4" w:rsidRPr="00A22FC4" w:rsidRDefault="00A22FC4" w:rsidP="00A22FC4">
            <w:pPr>
              <w:tabs>
                <w:tab w:val="right" w:leader="dot" w:pos="8640"/>
              </w:tabs>
              <w:ind w:left="113" w:right="113"/>
              <w:jc w:val="center"/>
              <w:rPr>
                <w:rFonts w:ascii="Times New Roman" w:hAnsi="Times New Roman" w:cs="Times New Roman"/>
                <w:color w:val="000000" w:themeColor="text1"/>
                <w:sz w:val="26"/>
                <w:szCs w:val="26"/>
                <w:lang w:val="pt-BR"/>
              </w:rPr>
            </w:pPr>
            <w:r w:rsidRPr="00A22FC4">
              <w:rPr>
                <w:rFonts w:ascii="Times New Roman" w:hAnsi="Times New Roman" w:cs="Times New Roman"/>
                <w:color w:val="000000" w:themeColor="text1"/>
                <w:sz w:val="26"/>
                <w:szCs w:val="26"/>
                <w:lang w:val="pt-BR"/>
              </w:rPr>
              <w:t>Thông tư của Bộ</w:t>
            </w:r>
            <w:r w:rsidRPr="00A22FC4">
              <w:rPr>
                <w:rFonts w:ascii="Times New Roman" w:hAnsi="Times New Roman" w:cs="Times New Roman"/>
                <w:color w:val="000000" w:themeColor="text1"/>
                <w:sz w:val="26"/>
                <w:szCs w:val="26"/>
                <w:lang w:val="vi-VN"/>
              </w:rPr>
              <w:t xml:space="preserve"> trưởng Bộ</w:t>
            </w:r>
            <w:r w:rsidRPr="00A22FC4">
              <w:rPr>
                <w:rFonts w:ascii="Times New Roman" w:hAnsi="Times New Roman" w:cs="Times New Roman"/>
                <w:color w:val="000000" w:themeColor="text1"/>
                <w:sz w:val="26"/>
                <w:szCs w:val="26"/>
                <w:lang w:val="pt-BR"/>
              </w:rPr>
              <w:t xml:space="preserve"> Y tế</w:t>
            </w:r>
          </w:p>
        </w:tc>
        <w:tc>
          <w:tcPr>
            <w:tcW w:w="692" w:type="pct"/>
            <w:tcBorders>
              <w:top w:val="single" w:sz="2" w:space="0" w:color="auto"/>
              <w:left w:val="single" w:sz="2" w:space="0" w:color="auto"/>
              <w:bottom w:val="single" w:sz="2" w:space="0" w:color="auto"/>
              <w:right w:val="single" w:sz="2" w:space="0" w:color="auto"/>
            </w:tcBorders>
          </w:tcPr>
          <w:p w14:paraId="79978DDB" w14:textId="77777777" w:rsidR="00A22FC4" w:rsidRPr="00A22FC4" w:rsidRDefault="00A22FC4" w:rsidP="00A22FC4">
            <w:pPr>
              <w:spacing w:after="0" w:line="264" w:lineRule="auto"/>
              <w:jc w:val="center"/>
              <w:rPr>
                <w:rFonts w:ascii="Times New Roman" w:hAnsi="Times New Roman" w:cs="Times New Roman"/>
                <w:color w:val="000000" w:themeColor="text1"/>
                <w:sz w:val="26"/>
                <w:szCs w:val="26"/>
                <w:lang w:val="pt-BR"/>
              </w:rPr>
            </w:pPr>
          </w:p>
        </w:tc>
        <w:tc>
          <w:tcPr>
            <w:tcW w:w="974" w:type="pct"/>
            <w:tcBorders>
              <w:top w:val="single" w:sz="2" w:space="0" w:color="auto"/>
              <w:left w:val="single" w:sz="2" w:space="0" w:color="auto"/>
              <w:bottom w:val="single" w:sz="2" w:space="0" w:color="auto"/>
              <w:right w:val="single" w:sz="2" w:space="0" w:color="auto"/>
            </w:tcBorders>
          </w:tcPr>
          <w:p w14:paraId="522AD52C" w14:textId="77777777" w:rsidR="00A22FC4" w:rsidRPr="00A22FC4" w:rsidRDefault="00A22FC4" w:rsidP="00A22FC4">
            <w:pPr>
              <w:spacing w:line="264" w:lineRule="auto"/>
              <w:jc w:val="both"/>
              <w:rPr>
                <w:rFonts w:ascii="Times New Roman" w:hAnsi="Times New Roman" w:cs="Times New Roman"/>
                <w:iCs/>
                <w:color w:val="000000" w:themeColor="text1"/>
                <w:sz w:val="26"/>
                <w:szCs w:val="26"/>
                <w:shd w:val="clear" w:color="auto" w:fill="FFFFFF"/>
                <w:lang w:val="vi-VN"/>
              </w:rPr>
            </w:pPr>
            <w:r w:rsidRPr="00A22FC4">
              <w:rPr>
                <w:rFonts w:ascii="Times New Roman" w:hAnsi="Times New Roman" w:cs="Times New Roman"/>
                <w:iCs/>
                <w:color w:val="000000" w:themeColor="text1"/>
                <w:sz w:val="26"/>
                <w:szCs w:val="26"/>
                <w:shd w:val="clear" w:color="auto" w:fill="FFFFFF"/>
                <w:lang w:val="vi-VN"/>
              </w:rPr>
              <w:t>Thông tư quy định danh mục và thời hạn định kỳ chuyển đổi vị trí công tác đối với công chức</w:t>
            </w:r>
            <w:r w:rsidRPr="00A22FC4">
              <w:rPr>
                <w:rFonts w:ascii="Times New Roman" w:hAnsi="Times New Roman" w:cs="Times New Roman"/>
                <w:iCs/>
                <w:color w:val="000000" w:themeColor="text1"/>
                <w:sz w:val="26"/>
                <w:szCs w:val="26"/>
                <w:shd w:val="clear" w:color="auto" w:fill="FFFFFF"/>
              </w:rPr>
              <w:t xml:space="preserve"> </w:t>
            </w:r>
            <w:r w:rsidRPr="00A22FC4">
              <w:rPr>
                <w:rFonts w:ascii="Times New Roman" w:hAnsi="Times New Roman" w:cs="Times New Roman"/>
                <w:iCs/>
                <w:color w:val="000000" w:themeColor="text1"/>
                <w:sz w:val="26"/>
                <w:szCs w:val="26"/>
                <w:shd w:val="clear" w:color="auto" w:fill="FFFFFF"/>
                <w:lang w:val="vi-VN"/>
              </w:rPr>
              <w:t>không giữ chức vụ lãnh đạo, quản lý trong các đơn vị thuộc Bộ Y tế và thuộc phạm vi quản lý trong lĩnh vực y tế tại địa phương</w:t>
            </w:r>
          </w:p>
          <w:p w14:paraId="462A11F4" w14:textId="77777777" w:rsidR="00A22FC4" w:rsidRPr="00A22FC4" w:rsidRDefault="00A22FC4" w:rsidP="00A22FC4">
            <w:pPr>
              <w:tabs>
                <w:tab w:val="right" w:leader="dot" w:pos="8640"/>
              </w:tabs>
              <w:ind w:left="113" w:right="113"/>
              <w:jc w:val="both"/>
              <w:rPr>
                <w:rFonts w:ascii="Times New Roman" w:hAnsi="Times New Roman" w:cs="Times New Roman"/>
                <w:iCs/>
                <w:color w:val="000000" w:themeColor="text1"/>
                <w:sz w:val="26"/>
                <w:szCs w:val="26"/>
                <w:shd w:val="clear" w:color="auto" w:fill="FFFFFF"/>
                <w:lang w:val="vi-VN"/>
              </w:rPr>
            </w:pPr>
          </w:p>
        </w:tc>
        <w:tc>
          <w:tcPr>
            <w:tcW w:w="576" w:type="pct"/>
            <w:tcBorders>
              <w:top w:val="single" w:sz="2" w:space="0" w:color="auto"/>
              <w:left w:val="single" w:sz="2" w:space="0" w:color="auto"/>
              <w:bottom w:val="single" w:sz="2" w:space="0" w:color="auto"/>
              <w:right w:val="single" w:sz="2" w:space="0" w:color="auto"/>
            </w:tcBorders>
          </w:tcPr>
          <w:p w14:paraId="56FFA02C" w14:textId="5040EA93" w:rsidR="00A22FC4" w:rsidRPr="00A22FC4" w:rsidRDefault="00A22FC4" w:rsidP="00A22FC4">
            <w:pPr>
              <w:tabs>
                <w:tab w:val="right" w:leader="dot" w:pos="8640"/>
              </w:tabs>
              <w:ind w:right="113"/>
              <w:jc w:val="center"/>
              <w:rPr>
                <w:rFonts w:ascii="Times New Roman" w:hAnsi="Times New Roman" w:cs="Times New Roman"/>
                <w:sz w:val="26"/>
                <w:szCs w:val="26"/>
              </w:rPr>
            </w:pPr>
            <w:r w:rsidRPr="00A22FC4">
              <w:rPr>
                <w:rFonts w:ascii="Times New Roman" w:hAnsi="Times New Roman" w:cs="Times New Roman"/>
                <w:sz w:val="26"/>
                <w:szCs w:val="26"/>
              </w:rPr>
              <w:t>Ban hành mới</w:t>
            </w:r>
          </w:p>
        </w:tc>
        <w:tc>
          <w:tcPr>
            <w:tcW w:w="655" w:type="pct"/>
            <w:tcBorders>
              <w:top w:val="single" w:sz="2" w:space="0" w:color="auto"/>
              <w:left w:val="single" w:sz="2" w:space="0" w:color="auto"/>
              <w:bottom w:val="single" w:sz="2" w:space="0" w:color="auto"/>
              <w:right w:val="single" w:sz="2" w:space="0" w:color="auto"/>
            </w:tcBorders>
          </w:tcPr>
          <w:p w14:paraId="27B08C5B" w14:textId="6573F153" w:rsidR="00A22FC4" w:rsidRPr="00A22FC4" w:rsidRDefault="00A22FC4" w:rsidP="00BB384F">
            <w:pPr>
              <w:tabs>
                <w:tab w:val="right" w:leader="dot" w:pos="8640"/>
              </w:tabs>
              <w:ind w:right="9"/>
              <w:jc w:val="both"/>
              <w:rPr>
                <w:rFonts w:ascii="Times New Roman" w:hAnsi="Times New Roman" w:cs="Times New Roman"/>
                <w:sz w:val="26"/>
                <w:szCs w:val="26"/>
              </w:rPr>
            </w:pPr>
            <w:r w:rsidRPr="00A22FC4">
              <w:rPr>
                <w:rFonts w:ascii="Times New Roman" w:hAnsi="Times New Roman" w:cs="Times New Roman"/>
                <w:sz w:val="26"/>
                <w:szCs w:val="26"/>
              </w:rPr>
              <w:t>Bảo đảm phù hợp với Nghị định số 59/2019/NĐ-CP quy định chi tiết một số điều và biện pháp thi hành Luật Phòng, chống tham nhũng</w:t>
            </w:r>
          </w:p>
        </w:tc>
        <w:tc>
          <w:tcPr>
            <w:tcW w:w="553" w:type="pct"/>
            <w:tcBorders>
              <w:top w:val="single" w:sz="2" w:space="0" w:color="auto"/>
              <w:left w:val="single" w:sz="2" w:space="0" w:color="auto"/>
              <w:bottom w:val="single" w:sz="2" w:space="0" w:color="auto"/>
              <w:right w:val="single" w:sz="2" w:space="0" w:color="auto"/>
            </w:tcBorders>
          </w:tcPr>
          <w:p w14:paraId="3B0546C4" w14:textId="2BFDFAE2" w:rsidR="00A22FC4" w:rsidRPr="00A22FC4" w:rsidRDefault="00A22FC4" w:rsidP="00A9305F">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rPr>
              <w:t>Vụ Tổ chức cán bộ</w:t>
            </w:r>
          </w:p>
        </w:tc>
        <w:tc>
          <w:tcPr>
            <w:tcW w:w="686" w:type="pct"/>
            <w:tcBorders>
              <w:top w:val="single" w:sz="2" w:space="0" w:color="auto"/>
              <w:left w:val="single" w:sz="2" w:space="0" w:color="auto"/>
              <w:bottom w:val="single" w:sz="2" w:space="0" w:color="auto"/>
              <w:right w:val="single" w:sz="2" w:space="0" w:color="auto"/>
            </w:tcBorders>
          </w:tcPr>
          <w:p w14:paraId="5478A086" w14:textId="498E81FF" w:rsidR="00A22FC4" w:rsidRPr="00A22FC4" w:rsidRDefault="00A22FC4" w:rsidP="00A9305F">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rPr>
              <w:t>Năm 2023</w:t>
            </w:r>
          </w:p>
        </w:tc>
      </w:tr>
      <w:tr w:rsidR="00A22FC4" w:rsidRPr="00A22FC4" w14:paraId="1BC513A3" w14:textId="77777777" w:rsidTr="004A564A">
        <w:trPr>
          <w:trHeight w:val="445"/>
        </w:trPr>
        <w:tc>
          <w:tcPr>
            <w:tcW w:w="5000" w:type="pct"/>
            <w:gridSpan w:val="8"/>
            <w:tcBorders>
              <w:top w:val="single" w:sz="2" w:space="0" w:color="auto"/>
              <w:left w:val="single" w:sz="2" w:space="0" w:color="auto"/>
              <w:bottom w:val="single" w:sz="2" w:space="0" w:color="auto"/>
              <w:right w:val="single" w:sz="2" w:space="0" w:color="auto"/>
            </w:tcBorders>
          </w:tcPr>
          <w:p w14:paraId="3FEDAAFA" w14:textId="14DF98B2" w:rsidR="00A22FC4" w:rsidRPr="00A22FC4" w:rsidRDefault="00A22FC4" w:rsidP="002E2E5A">
            <w:pPr>
              <w:tabs>
                <w:tab w:val="right" w:leader="dot" w:pos="8640"/>
              </w:tabs>
              <w:spacing w:before="120"/>
              <w:ind w:left="113" w:right="113"/>
              <w:jc w:val="center"/>
              <w:rPr>
                <w:rFonts w:ascii="Times New Roman" w:hAnsi="Times New Roman" w:cs="Times New Roman"/>
                <w:sz w:val="26"/>
                <w:szCs w:val="26"/>
              </w:rPr>
            </w:pPr>
            <w:r w:rsidRPr="00A22FC4">
              <w:rPr>
                <w:rFonts w:ascii="Times New Roman" w:hAnsi="Times New Roman" w:cs="Times New Roman"/>
                <w:b/>
                <w:bCs/>
                <w:color w:val="000000" w:themeColor="text1"/>
                <w:sz w:val="26"/>
                <w:szCs w:val="26"/>
              </w:rPr>
              <w:t>LĨNH VỰC QUẢN LÝ MÔI TRƯỜNG Y TẾ</w:t>
            </w:r>
          </w:p>
        </w:tc>
      </w:tr>
      <w:tr w:rsidR="00A22FC4" w:rsidRPr="00A22FC4" w14:paraId="7689134E"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4E9C11CF"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54641B8C" w14:textId="31EA57E2" w:rsidR="00A22FC4" w:rsidRPr="00A22FC4" w:rsidRDefault="00A22FC4" w:rsidP="00A22FC4">
            <w:pPr>
              <w:tabs>
                <w:tab w:val="right" w:leader="dot" w:pos="8640"/>
              </w:tabs>
              <w:ind w:left="113" w:right="113"/>
              <w:jc w:val="center"/>
              <w:rPr>
                <w:rFonts w:ascii="Times New Roman" w:hAnsi="Times New Roman" w:cs="Times New Roman"/>
                <w:color w:val="000000" w:themeColor="text1"/>
                <w:sz w:val="26"/>
                <w:szCs w:val="26"/>
                <w:lang w:val="pt-BR"/>
              </w:rPr>
            </w:pPr>
            <w:r w:rsidRPr="00A22FC4">
              <w:rPr>
                <w:rFonts w:ascii="Times New Roman" w:hAnsi="Times New Roman" w:cs="Times New Roman"/>
                <w:color w:val="000000" w:themeColor="text1"/>
                <w:sz w:val="26"/>
                <w:szCs w:val="26"/>
                <w:lang w:val="pt-BR"/>
              </w:rPr>
              <w:t>Thông tư của Bộ</w:t>
            </w:r>
            <w:r w:rsidRPr="00A22FC4">
              <w:rPr>
                <w:rFonts w:ascii="Times New Roman" w:hAnsi="Times New Roman" w:cs="Times New Roman"/>
                <w:color w:val="000000" w:themeColor="text1"/>
                <w:sz w:val="26"/>
                <w:szCs w:val="26"/>
                <w:lang w:val="vi-VN"/>
              </w:rPr>
              <w:t xml:space="preserve"> trưởng Bộ</w:t>
            </w:r>
            <w:r w:rsidRPr="00A22FC4">
              <w:rPr>
                <w:rFonts w:ascii="Times New Roman" w:hAnsi="Times New Roman" w:cs="Times New Roman"/>
                <w:color w:val="000000" w:themeColor="text1"/>
                <w:sz w:val="26"/>
                <w:szCs w:val="26"/>
                <w:lang w:val="pt-BR"/>
              </w:rPr>
              <w:t xml:space="preserve"> Y tế</w:t>
            </w:r>
          </w:p>
        </w:tc>
        <w:tc>
          <w:tcPr>
            <w:tcW w:w="692" w:type="pct"/>
            <w:tcBorders>
              <w:top w:val="single" w:sz="2" w:space="0" w:color="auto"/>
              <w:left w:val="single" w:sz="2" w:space="0" w:color="auto"/>
              <w:bottom w:val="single" w:sz="2" w:space="0" w:color="auto"/>
              <w:right w:val="single" w:sz="2" w:space="0" w:color="auto"/>
            </w:tcBorders>
          </w:tcPr>
          <w:p w14:paraId="063A3666" w14:textId="77777777" w:rsidR="00A22FC4" w:rsidRPr="00A22FC4" w:rsidRDefault="00A22FC4" w:rsidP="00A22FC4">
            <w:pPr>
              <w:pStyle w:val="NormalWeb"/>
              <w:shd w:val="clear" w:color="auto" w:fill="FFFFFF"/>
              <w:spacing w:before="0" w:beforeAutospacing="0" w:after="0" w:afterAutospacing="0"/>
              <w:jc w:val="center"/>
              <w:rPr>
                <w:color w:val="000000" w:themeColor="text1"/>
                <w:sz w:val="26"/>
                <w:szCs w:val="26"/>
              </w:rPr>
            </w:pPr>
            <w:r w:rsidRPr="00A22FC4">
              <w:rPr>
                <w:color w:val="000000" w:themeColor="text1"/>
                <w:sz w:val="26"/>
                <w:szCs w:val="26"/>
              </w:rPr>
              <w:t>15/2016/TT-BYT</w:t>
            </w:r>
          </w:p>
          <w:p w14:paraId="1F81B289" w14:textId="02458A80" w:rsidR="00A22FC4" w:rsidRPr="00A22FC4" w:rsidRDefault="00A22FC4" w:rsidP="00A22FC4">
            <w:pPr>
              <w:pStyle w:val="NormalWeb"/>
              <w:shd w:val="clear" w:color="auto" w:fill="FFFFFF"/>
              <w:spacing w:before="0" w:beforeAutospacing="0" w:after="0" w:afterAutospacing="0"/>
              <w:jc w:val="center"/>
              <w:rPr>
                <w:color w:val="000000" w:themeColor="text1"/>
                <w:sz w:val="26"/>
                <w:szCs w:val="26"/>
              </w:rPr>
            </w:pPr>
            <w:r w:rsidRPr="00A22FC4">
              <w:rPr>
                <w:color w:val="000000" w:themeColor="text1"/>
                <w:sz w:val="26"/>
                <w:szCs w:val="26"/>
              </w:rPr>
              <w:t>15/</w:t>
            </w:r>
            <w:r w:rsidRPr="00A22FC4">
              <w:rPr>
                <w:color w:val="000000" w:themeColor="text1"/>
                <w:sz w:val="26"/>
                <w:szCs w:val="26"/>
                <w:lang w:val="vi-VN"/>
              </w:rPr>
              <w:t>0</w:t>
            </w:r>
            <w:r w:rsidRPr="00A22FC4">
              <w:rPr>
                <w:color w:val="000000" w:themeColor="text1"/>
                <w:sz w:val="26"/>
                <w:szCs w:val="26"/>
              </w:rPr>
              <w:t>5/2016</w:t>
            </w:r>
          </w:p>
        </w:tc>
        <w:tc>
          <w:tcPr>
            <w:tcW w:w="974" w:type="pct"/>
            <w:tcBorders>
              <w:top w:val="single" w:sz="2" w:space="0" w:color="auto"/>
              <w:left w:val="single" w:sz="2" w:space="0" w:color="auto"/>
              <w:bottom w:val="single" w:sz="2" w:space="0" w:color="auto"/>
              <w:right w:val="single" w:sz="2" w:space="0" w:color="auto"/>
            </w:tcBorders>
          </w:tcPr>
          <w:p w14:paraId="4DAB0218" w14:textId="40DF00C1" w:rsidR="00A22FC4" w:rsidRPr="00A22FC4" w:rsidRDefault="0099243D" w:rsidP="00A22FC4">
            <w:pPr>
              <w:spacing w:line="264" w:lineRule="auto"/>
              <w:jc w:val="both"/>
              <w:rPr>
                <w:rFonts w:ascii="Times New Roman" w:hAnsi="Times New Roman" w:cs="Times New Roman"/>
                <w:iCs/>
                <w:color w:val="000000" w:themeColor="text1"/>
                <w:sz w:val="26"/>
                <w:szCs w:val="26"/>
                <w:shd w:val="clear" w:color="auto" w:fill="FFFFFF"/>
                <w:lang w:val="vi-VN"/>
              </w:rPr>
            </w:pPr>
            <w:hyperlink r:id="rId9" w:history="1">
              <w:r w:rsidR="00A22FC4" w:rsidRPr="00A22FC4">
                <w:rPr>
                  <w:rFonts w:ascii="Times New Roman" w:hAnsi="Times New Roman" w:cs="Times New Roman"/>
                  <w:color w:val="000000" w:themeColor="text1"/>
                  <w:sz w:val="26"/>
                  <w:szCs w:val="26"/>
                </w:rPr>
                <w:t>Quy định về bệnh nghề nghiệp được hưởng bảo hiểm xã hội</w:t>
              </w:r>
            </w:hyperlink>
            <w:r w:rsidR="00A22FC4" w:rsidRPr="00A22FC4">
              <w:rPr>
                <w:rFonts w:ascii="Times New Roman" w:hAnsi="Times New Roman" w:cs="Times New Roman"/>
                <w:color w:val="000000" w:themeColor="text1"/>
                <w:sz w:val="26"/>
                <w:szCs w:val="26"/>
                <w:lang w:val="vi-VN"/>
              </w:rPr>
              <w:t>.</w:t>
            </w:r>
          </w:p>
        </w:tc>
        <w:tc>
          <w:tcPr>
            <w:tcW w:w="576" w:type="pct"/>
            <w:tcBorders>
              <w:top w:val="single" w:sz="2" w:space="0" w:color="auto"/>
              <w:left w:val="single" w:sz="2" w:space="0" w:color="auto"/>
              <w:bottom w:val="single" w:sz="2" w:space="0" w:color="auto"/>
              <w:right w:val="single" w:sz="2" w:space="0" w:color="auto"/>
            </w:tcBorders>
          </w:tcPr>
          <w:p w14:paraId="347C21C5" w14:textId="18DF52A2" w:rsidR="00A22FC4" w:rsidRPr="00A22FC4" w:rsidRDefault="00A22FC4" w:rsidP="00A22FC4">
            <w:pPr>
              <w:tabs>
                <w:tab w:val="right" w:leader="dot" w:pos="8640"/>
              </w:tabs>
              <w:ind w:right="113"/>
              <w:jc w:val="center"/>
              <w:rPr>
                <w:rFonts w:ascii="Times New Roman" w:hAnsi="Times New Roman" w:cs="Times New Roman"/>
                <w:sz w:val="26"/>
                <w:szCs w:val="26"/>
              </w:rPr>
            </w:pPr>
            <w:r w:rsidRPr="00A22FC4">
              <w:rPr>
                <w:rFonts w:ascii="Times New Roman" w:hAnsi="Times New Roman" w:cs="Times New Roman"/>
                <w:sz w:val="26"/>
                <w:szCs w:val="26"/>
              </w:rPr>
              <w:t>Sửa đổi</w:t>
            </w:r>
          </w:p>
        </w:tc>
        <w:tc>
          <w:tcPr>
            <w:tcW w:w="655" w:type="pct"/>
            <w:tcBorders>
              <w:top w:val="single" w:sz="2" w:space="0" w:color="auto"/>
              <w:left w:val="single" w:sz="2" w:space="0" w:color="auto"/>
              <w:bottom w:val="single" w:sz="2" w:space="0" w:color="auto"/>
              <w:right w:val="single" w:sz="2" w:space="0" w:color="auto"/>
            </w:tcBorders>
          </w:tcPr>
          <w:p w14:paraId="5C597C2B" w14:textId="04D42DFE" w:rsidR="00A22FC4" w:rsidRPr="00A22FC4" w:rsidRDefault="00A22FC4" w:rsidP="00A22FC4">
            <w:pPr>
              <w:spacing w:before="40" w:after="40"/>
              <w:jc w:val="both"/>
              <w:rPr>
                <w:rFonts w:ascii="Times New Roman" w:hAnsi="Times New Roman" w:cs="Times New Roman"/>
                <w:color w:val="000000"/>
                <w:sz w:val="26"/>
                <w:szCs w:val="26"/>
                <w:lang w:val="es-ES"/>
              </w:rPr>
            </w:pPr>
            <w:r w:rsidRPr="00A22FC4">
              <w:rPr>
                <w:rFonts w:ascii="Times New Roman" w:hAnsi="Times New Roman" w:cs="Times New Roman"/>
                <w:color w:val="000000"/>
                <w:sz w:val="26"/>
                <w:szCs w:val="26"/>
                <w:lang w:val="es-ES"/>
              </w:rPr>
              <w:t xml:space="preserve">Tiêu chuẩn chẩn đoán, giám định bệnh nghề nghiệp yêu cầu phải tiếp xúc với các yếu tố có hại vượt tiêu chuẩn cho phép, trong khi đó ngưỡng giới hạn tiếp xúc tối thiểu của mỗi người là khác nhau, có người chỉ tiếp xúc mức độ thấp cũng đã bị bệnh. Do </w:t>
            </w:r>
            <w:r w:rsidRPr="00A22FC4">
              <w:rPr>
                <w:rFonts w:ascii="Times New Roman" w:hAnsi="Times New Roman" w:cs="Times New Roman"/>
                <w:color w:val="000000"/>
                <w:sz w:val="26"/>
                <w:szCs w:val="26"/>
                <w:lang w:val="es-ES"/>
              </w:rPr>
              <w:lastRenderedPageBreak/>
              <w:t>vậy việc rà soát giới hạn tiếp xúc tối thiểu nhằm đảm bảo không bỏ sót người lao động tiếp xúc với yếu tố có hại để được hưởng tiêu chuẩn bệnh nghề nghiệp.</w:t>
            </w:r>
            <w:r w:rsidRPr="00A22FC4">
              <w:rPr>
                <w:rFonts w:ascii="Times New Roman" w:hAnsi="Times New Roman" w:cs="Times New Roman"/>
                <w:b/>
                <w:color w:val="000000"/>
                <w:sz w:val="26"/>
                <w:szCs w:val="26"/>
                <w:lang w:val="es-ES"/>
              </w:rPr>
              <w:t xml:space="preserve"> </w:t>
            </w:r>
          </w:p>
          <w:p w14:paraId="6FFD55CF" w14:textId="30B7DF72" w:rsidR="00A22FC4" w:rsidRPr="00A22FC4" w:rsidRDefault="00A22FC4" w:rsidP="00A22FC4">
            <w:pPr>
              <w:spacing w:before="60" w:after="60"/>
              <w:jc w:val="both"/>
              <w:rPr>
                <w:rFonts w:ascii="Times New Roman" w:hAnsi="Times New Roman" w:cs="Times New Roman"/>
                <w:color w:val="000000"/>
                <w:sz w:val="26"/>
                <w:szCs w:val="26"/>
                <w:lang w:val="es-ES"/>
              </w:rPr>
            </w:pPr>
            <w:r w:rsidRPr="00A22FC4">
              <w:rPr>
                <w:rFonts w:ascii="Times New Roman" w:hAnsi="Times New Roman" w:cs="Times New Roman"/>
                <w:color w:val="000000"/>
                <w:sz w:val="26"/>
                <w:szCs w:val="26"/>
                <w:lang w:val="es-ES"/>
              </w:rPr>
              <w:t>- Tên bệnh nghề nghiệp cần cập nhật theo danh pháp quốc tế.</w:t>
            </w:r>
          </w:p>
          <w:p w14:paraId="64D1E9D9" w14:textId="77777777" w:rsidR="00A22FC4" w:rsidRPr="00A22FC4" w:rsidRDefault="00A22FC4" w:rsidP="00A22FC4">
            <w:pPr>
              <w:spacing w:before="60" w:after="60"/>
              <w:jc w:val="both"/>
              <w:rPr>
                <w:rFonts w:ascii="Times New Roman" w:hAnsi="Times New Roman" w:cs="Times New Roman"/>
                <w:color w:val="000000"/>
                <w:sz w:val="26"/>
                <w:szCs w:val="26"/>
                <w:lang w:val="es-ES"/>
              </w:rPr>
            </w:pPr>
            <w:r w:rsidRPr="00A22FC4">
              <w:rPr>
                <w:rFonts w:ascii="Times New Roman" w:hAnsi="Times New Roman" w:cs="Times New Roman"/>
                <w:color w:val="000000"/>
                <w:sz w:val="26"/>
                <w:szCs w:val="26"/>
                <w:lang w:val="es-ES"/>
              </w:rPr>
              <w:t>- Cập nhật các xét nghiệm chẩn đoán và giám định bệnh nghề nghiệp hiện đã được cập nhật trên thế giới và Việt Nam.</w:t>
            </w:r>
          </w:p>
          <w:p w14:paraId="19284E3F" w14:textId="64050937" w:rsidR="00A22FC4" w:rsidRPr="00A22FC4" w:rsidRDefault="00A22FC4" w:rsidP="00B20CE9">
            <w:pPr>
              <w:tabs>
                <w:tab w:val="right" w:leader="dot" w:pos="8640"/>
              </w:tabs>
              <w:ind w:right="113"/>
              <w:jc w:val="both"/>
              <w:rPr>
                <w:rFonts w:ascii="Times New Roman" w:hAnsi="Times New Roman" w:cs="Times New Roman"/>
                <w:color w:val="000000"/>
                <w:sz w:val="26"/>
                <w:szCs w:val="26"/>
                <w:lang w:val="es-ES"/>
              </w:rPr>
            </w:pPr>
            <w:r w:rsidRPr="00A22FC4">
              <w:rPr>
                <w:rFonts w:ascii="Times New Roman" w:hAnsi="Times New Roman" w:cs="Times New Roman"/>
                <w:color w:val="000000"/>
                <w:sz w:val="26"/>
                <w:szCs w:val="26"/>
                <w:lang w:val="es-ES"/>
              </w:rPr>
              <w:t xml:space="preserve">Và các nội dung khác cần rà soát trong các Phụ lục như Thời gian tiếp xúc tối thiểu, Thời gian </w:t>
            </w:r>
            <w:r w:rsidRPr="00A22FC4">
              <w:rPr>
                <w:rFonts w:ascii="Times New Roman" w:hAnsi="Times New Roman" w:cs="Times New Roman"/>
                <w:color w:val="000000"/>
                <w:sz w:val="26"/>
                <w:szCs w:val="26"/>
                <w:lang w:val="es-ES"/>
              </w:rPr>
              <w:lastRenderedPageBreak/>
              <w:t>bảo đảm, Chẩn đoán và Hướng dẫn giám định.</w:t>
            </w:r>
          </w:p>
        </w:tc>
        <w:tc>
          <w:tcPr>
            <w:tcW w:w="553" w:type="pct"/>
            <w:tcBorders>
              <w:top w:val="single" w:sz="2" w:space="0" w:color="auto"/>
              <w:left w:val="single" w:sz="2" w:space="0" w:color="auto"/>
              <w:bottom w:val="single" w:sz="2" w:space="0" w:color="auto"/>
              <w:right w:val="single" w:sz="2" w:space="0" w:color="auto"/>
            </w:tcBorders>
          </w:tcPr>
          <w:p w14:paraId="3A4E8BE5" w14:textId="761408EC" w:rsidR="00A22FC4" w:rsidRPr="00A22FC4" w:rsidRDefault="00A22FC4" w:rsidP="00A9305F">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rPr>
              <w:lastRenderedPageBreak/>
              <w:t>Cục Quản lý Môi trường y tế</w:t>
            </w:r>
          </w:p>
        </w:tc>
        <w:tc>
          <w:tcPr>
            <w:tcW w:w="686" w:type="pct"/>
            <w:tcBorders>
              <w:top w:val="single" w:sz="2" w:space="0" w:color="auto"/>
              <w:left w:val="single" w:sz="2" w:space="0" w:color="auto"/>
              <w:bottom w:val="single" w:sz="2" w:space="0" w:color="auto"/>
              <w:right w:val="single" w:sz="2" w:space="0" w:color="auto"/>
            </w:tcBorders>
          </w:tcPr>
          <w:p w14:paraId="7259B531" w14:textId="79A72F15" w:rsidR="00A22FC4" w:rsidRPr="00A22FC4" w:rsidRDefault="00A22FC4" w:rsidP="00A9305F">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rPr>
              <w:t>Năm 2024</w:t>
            </w:r>
          </w:p>
        </w:tc>
      </w:tr>
      <w:tr w:rsidR="00A22FC4" w:rsidRPr="00A22FC4" w14:paraId="55E20A8B"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3307F8E3"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53E3FB2C" w14:textId="07EEE20A" w:rsidR="00A22FC4" w:rsidRPr="00A22FC4" w:rsidRDefault="00A22FC4" w:rsidP="00A22FC4">
            <w:pPr>
              <w:tabs>
                <w:tab w:val="right" w:leader="dot" w:pos="8640"/>
              </w:tabs>
              <w:ind w:left="113" w:right="113"/>
              <w:jc w:val="center"/>
              <w:rPr>
                <w:rFonts w:ascii="Times New Roman" w:hAnsi="Times New Roman" w:cs="Times New Roman"/>
                <w:color w:val="000000" w:themeColor="text1"/>
                <w:sz w:val="26"/>
                <w:szCs w:val="26"/>
                <w:lang w:val="pt-BR"/>
              </w:rPr>
            </w:pPr>
            <w:r w:rsidRPr="00A22FC4">
              <w:rPr>
                <w:rFonts w:ascii="Times New Roman" w:hAnsi="Times New Roman" w:cs="Times New Roman"/>
                <w:color w:val="000000" w:themeColor="text1"/>
                <w:sz w:val="26"/>
                <w:szCs w:val="26"/>
                <w:lang w:val="pt-BR"/>
              </w:rPr>
              <w:t>Thông tư của Bộ</w:t>
            </w:r>
            <w:r w:rsidRPr="00A22FC4">
              <w:rPr>
                <w:rFonts w:ascii="Times New Roman" w:hAnsi="Times New Roman" w:cs="Times New Roman"/>
                <w:color w:val="000000" w:themeColor="text1"/>
                <w:sz w:val="26"/>
                <w:szCs w:val="26"/>
                <w:lang w:val="vi-VN"/>
              </w:rPr>
              <w:t xml:space="preserve"> trưởng Bộ</w:t>
            </w:r>
            <w:r w:rsidRPr="00A22FC4">
              <w:rPr>
                <w:rFonts w:ascii="Times New Roman" w:hAnsi="Times New Roman" w:cs="Times New Roman"/>
                <w:color w:val="000000" w:themeColor="text1"/>
                <w:sz w:val="26"/>
                <w:szCs w:val="26"/>
                <w:lang w:val="pt-BR"/>
              </w:rPr>
              <w:t xml:space="preserve"> Y tế</w:t>
            </w:r>
          </w:p>
        </w:tc>
        <w:tc>
          <w:tcPr>
            <w:tcW w:w="692" w:type="pct"/>
            <w:tcBorders>
              <w:top w:val="single" w:sz="2" w:space="0" w:color="auto"/>
              <w:left w:val="single" w:sz="2" w:space="0" w:color="auto"/>
              <w:bottom w:val="single" w:sz="2" w:space="0" w:color="auto"/>
              <w:right w:val="single" w:sz="2" w:space="0" w:color="auto"/>
            </w:tcBorders>
          </w:tcPr>
          <w:p w14:paraId="72623EF2" w14:textId="77777777" w:rsidR="00A22FC4" w:rsidRPr="00A22FC4" w:rsidRDefault="00A22FC4" w:rsidP="00A22FC4">
            <w:pPr>
              <w:pStyle w:val="NormalWeb"/>
              <w:shd w:val="clear" w:color="auto" w:fill="FFFFFF"/>
              <w:spacing w:before="0" w:beforeAutospacing="0" w:after="0" w:afterAutospacing="0"/>
              <w:jc w:val="center"/>
              <w:rPr>
                <w:color w:val="000000" w:themeColor="text1"/>
                <w:sz w:val="26"/>
                <w:szCs w:val="26"/>
              </w:rPr>
            </w:pPr>
            <w:r w:rsidRPr="00A22FC4">
              <w:rPr>
                <w:color w:val="000000" w:themeColor="text1"/>
                <w:sz w:val="26"/>
                <w:szCs w:val="26"/>
              </w:rPr>
              <w:t>41/2018/TT-BYT</w:t>
            </w:r>
          </w:p>
          <w:p w14:paraId="3E15B549" w14:textId="77777777" w:rsidR="00A22FC4" w:rsidRPr="00A22FC4" w:rsidRDefault="00A22FC4" w:rsidP="00A22FC4">
            <w:pPr>
              <w:pStyle w:val="NormalWeb"/>
              <w:shd w:val="clear" w:color="auto" w:fill="FFFFFF"/>
              <w:spacing w:before="0" w:beforeAutospacing="0" w:after="0" w:afterAutospacing="0"/>
              <w:jc w:val="center"/>
              <w:rPr>
                <w:color w:val="000000" w:themeColor="text1"/>
                <w:sz w:val="26"/>
                <w:szCs w:val="26"/>
              </w:rPr>
            </w:pPr>
          </w:p>
          <w:p w14:paraId="6C27B799" w14:textId="61D89699" w:rsidR="00A22FC4" w:rsidRPr="00A22FC4" w:rsidRDefault="00A22FC4" w:rsidP="00A22FC4">
            <w:pPr>
              <w:spacing w:after="0" w:line="264" w:lineRule="auto"/>
              <w:jc w:val="center"/>
              <w:rPr>
                <w:rFonts w:ascii="Times New Roman" w:hAnsi="Times New Roman" w:cs="Times New Roman"/>
                <w:color w:val="000000" w:themeColor="text1"/>
                <w:sz w:val="26"/>
                <w:szCs w:val="26"/>
                <w:lang w:val="pt-BR"/>
              </w:rPr>
            </w:pPr>
            <w:r w:rsidRPr="00A22FC4">
              <w:rPr>
                <w:rFonts w:ascii="Times New Roman" w:hAnsi="Times New Roman" w:cs="Times New Roman"/>
                <w:color w:val="000000" w:themeColor="text1"/>
                <w:sz w:val="26"/>
                <w:szCs w:val="26"/>
              </w:rPr>
              <w:t>14/</w:t>
            </w:r>
            <w:r w:rsidRPr="00A22FC4">
              <w:rPr>
                <w:rFonts w:ascii="Times New Roman" w:hAnsi="Times New Roman" w:cs="Times New Roman"/>
                <w:color w:val="000000" w:themeColor="text1"/>
                <w:sz w:val="26"/>
                <w:szCs w:val="26"/>
                <w:lang w:val="vi-VN"/>
              </w:rPr>
              <w:t>12</w:t>
            </w:r>
            <w:r w:rsidRPr="00A22FC4">
              <w:rPr>
                <w:rFonts w:ascii="Times New Roman" w:hAnsi="Times New Roman" w:cs="Times New Roman"/>
                <w:color w:val="000000" w:themeColor="text1"/>
                <w:sz w:val="26"/>
                <w:szCs w:val="26"/>
              </w:rPr>
              <w:t>/2018</w:t>
            </w:r>
          </w:p>
        </w:tc>
        <w:tc>
          <w:tcPr>
            <w:tcW w:w="974" w:type="pct"/>
            <w:tcBorders>
              <w:top w:val="single" w:sz="2" w:space="0" w:color="auto"/>
              <w:left w:val="single" w:sz="2" w:space="0" w:color="auto"/>
              <w:bottom w:val="single" w:sz="2" w:space="0" w:color="auto"/>
              <w:right w:val="single" w:sz="2" w:space="0" w:color="auto"/>
            </w:tcBorders>
          </w:tcPr>
          <w:p w14:paraId="4ABB6902" w14:textId="4D1646B2" w:rsidR="00A22FC4" w:rsidRPr="00A22FC4" w:rsidRDefault="00A22FC4" w:rsidP="00A22FC4">
            <w:pPr>
              <w:spacing w:line="264" w:lineRule="auto"/>
              <w:jc w:val="both"/>
              <w:rPr>
                <w:rFonts w:ascii="Times New Roman" w:hAnsi="Times New Roman" w:cs="Times New Roman"/>
                <w:iCs/>
                <w:color w:val="000000" w:themeColor="text1"/>
                <w:sz w:val="26"/>
                <w:szCs w:val="26"/>
                <w:shd w:val="clear" w:color="auto" w:fill="FFFFFF"/>
                <w:lang w:val="vi-VN"/>
              </w:rPr>
            </w:pPr>
            <w:r w:rsidRPr="00A22FC4">
              <w:rPr>
                <w:rFonts w:ascii="Times New Roman" w:hAnsi="Times New Roman" w:cs="Times New Roman"/>
                <w:iCs/>
                <w:color w:val="000000" w:themeColor="text1"/>
                <w:sz w:val="26"/>
                <w:szCs w:val="26"/>
                <w:shd w:val="clear" w:color="auto" w:fill="FFFFFF"/>
                <w:lang w:val="vi-VN"/>
              </w:rPr>
              <w:t>Ban hành Quy chu</w:t>
            </w:r>
            <w:r w:rsidRPr="00A22FC4">
              <w:rPr>
                <w:rFonts w:ascii="Times New Roman" w:hAnsi="Times New Roman" w:cs="Times New Roman"/>
                <w:iCs/>
                <w:color w:val="000000" w:themeColor="text1"/>
                <w:sz w:val="26"/>
                <w:szCs w:val="26"/>
                <w:shd w:val="clear" w:color="auto" w:fill="FFFFFF"/>
              </w:rPr>
              <w:t>ẩ</w:t>
            </w:r>
            <w:r w:rsidRPr="00A22FC4">
              <w:rPr>
                <w:rFonts w:ascii="Times New Roman" w:hAnsi="Times New Roman" w:cs="Times New Roman"/>
                <w:iCs/>
                <w:color w:val="000000" w:themeColor="text1"/>
                <w:sz w:val="26"/>
                <w:szCs w:val="26"/>
                <w:shd w:val="clear" w:color="auto" w:fill="FFFFFF"/>
                <w:lang w:val="vi-VN"/>
              </w:rPr>
              <w:t>n kỹ thuật qu</w:t>
            </w:r>
            <w:r w:rsidRPr="00A22FC4">
              <w:rPr>
                <w:rFonts w:ascii="Times New Roman" w:hAnsi="Times New Roman" w:cs="Times New Roman"/>
                <w:iCs/>
                <w:color w:val="000000" w:themeColor="text1"/>
                <w:sz w:val="26"/>
                <w:szCs w:val="26"/>
                <w:shd w:val="clear" w:color="auto" w:fill="FFFFFF"/>
              </w:rPr>
              <w:t>ố</w:t>
            </w:r>
            <w:r w:rsidRPr="00A22FC4">
              <w:rPr>
                <w:rFonts w:ascii="Times New Roman" w:hAnsi="Times New Roman" w:cs="Times New Roman"/>
                <w:iCs/>
                <w:color w:val="000000" w:themeColor="text1"/>
                <w:sz w:val="26"/>
                <w:szCs w:val="26"/>
                <w:shd w:val="clear" w:color="auto" w:fill="FFFFFF"/>
                <w:lang w:val="vi-VN"/>
              </w:rPr>
              <w:t>c gia và quy định kiểm tra, giám sát chất lượng </w:t>
            </w:r>
            <w:r w:rsidRPr="00A22FC4">
              <w:rPr>
                <w:rFonts w:ascii="Times New Roman" w:hAnsi="Times New Roman" w:cs="Times New Roman"/>
                <w:iCs/>
                <w:color w:val="000000" w:themeColor="text1"/>
                <w:sz w:val="26"/>
                <w:szCs w:val="26"/>
                <w:shd w:val="clear" w:color="auto" w:fill="FFFFFF"/>
              </w:rPr>
              <w:t>nướ</w:t>
            </w:r>
            <w:r w:rsidRPr="00A22FC4">
              <w:rPr>
                <w:rFonts w:ascii="Times New Roman" w:hAnsi="Times New Roman" w:cs="Times New Roman"/>
                <w:iCs/>
                <w:color w:val="000000" w:themeColor="text1"/>
                <w:sz w:val="26"/>
                <w:szCs w:val="26"/>
                <w:shd w:val="clear" w:color="auto" w:fill="FFFFFF"/>
                <w:lang w:val="vi-VN"/>
              </w:rPr>
              <w:t>c sạch sử dụng cho mục đích sinh hoạt.</w:t>
            </w:r>
          </w:p>
        </w:tc>
        <w:tc>
          <w:tcPr>
            <w:tcW w:w="576" w:type="pct"/>
            <w:tcBorders>
              <w:top w:val="single" w:sz="2" w:space="0" w:color="auto"/>
              <w:left w:val="single" w:sz="2" w:space="0" w:color="auto"/>
              <w:bottom w:val="single" w:sz="2" w:space="0" w:color="auto"/>
              <w:right w:val="single" w:sz="2" w:space="0" w:color="auto"/>
            </w:tcBorders>
          </w:tcPr>
          <w:p w14:paraId="12B85875" w14:textId="004BF050" w:rsidR="00A22FC4" w:rsidRPr="00A22FC4" w:rsidRDefault="00A22FC4" w:rsidP="00A22FC4">
            <w:pPr>
              <w:tabs>
                <w:tab w:val="right" w:leader="dot" w:pos="8640"/>
              </w:tabs>
              <w:ind w:right="113"/>
              <w:jc w:val="center"/>
              <w:rPr>
                <w:rFonts w:ascii="Times New Roman" w:hAnsi="Times New Roman" w:cs="Times New Roman"/>
                <w:sz w:val="26"/>
                <w:szCs w:val="26"/>
              </w:rPr>
            </w:pPr>
            <w:r w:rsidRPr="00A22FC4">
              <w:rPr>
                <w:rFonts w:ascii="Times New Roman" w:hAnsi="Times New Roman" w:cs="Times New Roman"/>
                <w:sz w:val="26"/>
                <w:szCs w:val="26"/>
              </w:rPr>
              <w:t>Sửa đổi</w:t>
            </w:r>
          </w:p>
        </w:tc>
        <w:tc>
          <w:tcPr>
            <w:tcW w:w="655" w:type="pct"/>
            <w:tcBorders>
              <w:top w:val="single" w:sz="2" w:space="0" w:color="auto"/>
              <w:left w:val="single" w:sz="2" w:space="0" w:color="auto"/>
              <w:bottom w:val="single" w:sz="2" w:space="0" w:color="auto"/>
              <w:right w:val="single" w:sz="2" w:space="0" w:color="auto"/>
            </w:tcBorders>
          </w:tcPr>
          <w:p w14:paraId="4526351B" w14:textId="1FAA60A2" w:rsidR="00A22FC4" w:rsidRPr="00A22FC4" w:rsidRDefault="00A22FC4" w:rsidP="00BB384F">
            <w:pPr>
              <w:tabs>
                <w:tab w:val="right" w:leader="dot" w:pos="8640"/>
              </w:tabs>
              <w:ind w:left="24" w:right="9"/>
              <w:jc w:val="both"/>
              <w:rPr>
                <w:rFonts w:ascii="Times New Roman" w:hAnsi="Times New Roman" w:cs="Times New Roman"/>
                <w:sz w:val="26"/>
                <w:szCs w:val="26"/>
              </w:rPr>
            </w:pPr>
            <w:r w:rsidRPr="00A22FC4">
              <w:rPr>
                <w:rFonts w:ascii="Times New Roman" w:hAnsi="Times New Roman" w:cs="Times New Roman"/>
                <w:color w:val="000000"/>
                <w:sz w:val="26"/>
                <w:szCs w:val="26"/>
                <w:lang w:val="es-ES"/>
              </w:rPr>
              <w:t>Sửa đổi tại Điều 8 theo hướng đơn vị cấp nước chỉ làm 1 công bố hợp quy tại địa bàn khai thác nước. Trường hợp đơn vị cấp nước có hoạt động cung cấp nước cho 2 tỉnh trở lên có thể sử dụng công bố hợp quy theo Quy chuẩn quốc gia về nước sạch.</w:t>
            </w:r>
          </w:p>
        </w:tc>
        <w:tc>
          <w:tcPr>
            <w:tcW w:w="553" w:type="pct"/>
            <w:tcBorders>
              <w:top w:val="single" w:sz="2" w:space="0" w:color="auto"/>
              <w:left w:val="single" w:sz="2" w:space="0" w:color="auto"/>
              <w:bottom w:val="single" w:sz="2" w:space="0" w:color="auto"/>
              <w:right w:val="single" w:sz="2" w:space="0" w:color="auto"/>
            </w:tcBorders>
          </w:tcPr>
          <w:p w14:paraId="65D013EA" w14:textId="74B2B308" w:rsidR="00A22FC4" w:rsidRPr="00A22FC4" w:rsidRDefault="00A22FC4" w:rsidP="00EB50F9">
            <w:pPr>
              <w:tabs>
                <w:tab w:val="right" w:leader="dot" w:pos="8640"/>
              </w:tabs>
              <w:ind w:left="113" w:right="113"/>
              <w:jc w:val="both"/>
              <w:rPr>
                <w:rFonts w:ascii="Times New Roman" w:hAnsi="Times New Roman" w:cs="Times New Roman"/>
                <w:sz w:val="26"/>
                <w:szCs w:val="26"/>
              </w:rPr>
            </w:pPr>
            <w:r w:rsidRPr="00A22FC4">
              <w:rPr>
                <w:rFonts w:ascii="Times New Roman" w:hAnsi="Times New Roman" w:cs="Times New Roman"/>
                <w:sz w:val="26"/>
                <w:szCs w:val="26"/>
              </w:rPr>
              <w:t>Cục Quản lý Môi trường y tế</w:t>
            </w:r>
          </w:p>
        </w:tc>
        <w:tc>
          <w:tcPr>
            <w:tcW w:w="686" w:type="pct"/>
            <w:tcBorders>
              <w:top w:val="single" w:sz="2" w:space="0" w:color="auto"/>
              <w:left w:val="single" w:sz="2" w:space="0" w:color="auto"/>
              <w:bottom w:val="single" w:sz="2" w:space="0" w:color="auto"/>
              <w:right w:val="single" w:sz="2" w:space="0" w:color="auto"/>
            </w:tcBorders>
          </w:tcPr>
          <w:p w14:paraId="7A98E04E" w14:textId="11B7DF04" w:rsidR="00A22FC4" w:rsidRPr="00A22FC4" w:rsidRDefault="00A22FC4" w:rsidP="00A9305F">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rPr>
              <w:t>Năm 2024</w:t>
            </w:r>
          </w:p>
        </w:tc>
      </w:tr>
      <w:tr w:rsidR="00A22FC4" w:rsidRPr="00A22FC4" w14:paraId="15474240" w14:textId="77777777" w:rsidTr="004A564A">
        <w:trPr>
          <w:trHeight w:val="445"/>
        </w:trPr>
        <w:tc>
          <w:tcPr>
            <w:tcW w:w="5000" w:type="pct"/>
            <w:gridSpan w:val="8"/>
            <w:tcBorders>
              <w:top w:val="single" w:sz="2" w:space="0" w:color="auto"/>
              <w:left w:val="single" w:sz="2" w:space="0" w:color="auto"/>
              <w:bottom w:val="single" w:sz="2" w:space="0" w:color="auto"/>
              <w:right w:val="single" w:sz="2" w:space="0" w:color="auto"/>
            </w:tcBorders>
          </w:tcPr>
          <w:p w14:paraId="340DECEE" w14:textId="72EBA7EF" w:rsidR="00A22FC4" w:rsidRPr="00A22FC4" w:rsidRDefault="00A22FC4" w:rsidP="002E2E5A">
            <w:pPr>
              <w:tabs>
                <w:tab w:val="right" w:leader="dot" w:pos="8640"/>
              </w:tabs>
              <w:spacing w:before="120"/>
              <w:ind w:left="113" w:right="113"/>
              <w:jc w:val="center"/>
              <w:rPr>
                <w:rFonts w:ascii="Times New Roman" w:hAnsi="Times New Roman" w:cs="Times New Roman"/>
                <w:b/>
                <w:bCs/>
                <w:sz w:val="26"/>
                <w:szCs w:val="26"/>
              </w:rPr>
            </w:pPr>
            <w:r w:rsidRPr="00A22FC4">
              <w:rPr>
                <w:rFonts w:ascii="Times New Roman" w:hAnsi="Times New Roman" w:cs="Times New Roman"/>
                <w:b/>
                <w:bCs/>
                <w:sz w:val="26"/>
                <w:szCs w:val="26"/>
              </w:rPr>
              <w:t>LĨNH VỰC PHÒNG, CHỐNG HIV/AIDS</w:t>
            </w:r>
          </w:p>
        </w:tc>
      </w:tr>
      <w:tr w:rsidR="00A22FC4" w:rsidRPr="00A22FC4" w14:paraId="0476DC05"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14BEA087"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70211BC7" w14:textId="0409FBE8" w:rsidR="00A22FC4" w:rsidRPr="00A22FC4" w:rsidRDefault="00A22FC4" w:rsidP="00A22FC4">
            <w:pPr>
              <w:tabs>
                <w:tab w:val="right" w:leader="dot" w:pos="8640"/>
              </w:tabs>
              <w:ind w:left="113" w:right="113"/>
              <w:jc w:val="center"/>
              <w:rPr>
                <w:rFonts w:ascii="Times New Roman" w:hAnsi="Times New Roman" w:cs="Times New Roman"/>
                <w:color w:val="000000" w:themeColor="text1"/>
                <w:sz w:val="26"/>
                <w:szCs w:val="26"/>
                <w:lang w:val="pt-BR"/>
              </w:rPr>
            </w:pPr>
            <w:r w:rsidRPr="00A22FC4">
              <w:rPr>
                <w:rFonts w:ascii="Times New Roman" w:hAnsi="Times New Roman" w:cs="Times New Roman"/>
                <w:color w:val="000000" w:themeColor="text1"/>
                <w:sz w:val="26"/>
                <w:szCs w:val="26"/>
              </w:rPr>
              <w:t>Thông tư liên tịch của Bộ Y tế và Bộ Tài chính</w:t>
            </w:r>
          </w:p>
        </w:tc>
        <w:tc>
          <w:tcPr>
            <w:tcW w:w="692" w:type="pct"/>
            <w:tcBorders>
              <w:top w:val="single" w:sz="2" w:space="0" w:color="auto"/>
              <w:left w:val="single" w:sz="2" w:space="0" w:color="auto"/>
              <w:bottom w:val="single" w:sz="2" w:space="0" w:color="auto"/>
              <w:right w:val="single" w:sz="2" w:space="0" w:color="auto"/>
            </w:tcBorders>
          </w:tcPr>
          <w:p w14:paraId="0E11A3C3" w14:textId="77777777" w:rsidR="00A22FC4" w:rsidRPr="00A22FC4" w:rsidRDefault="00A22FC4" w:rsidP="00A22FC4">
            <w:pPr>
              <w:spacing w:after="0" w:line="240"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10/2005/TTLT-BYT-BTC</w:t>
            </w:r>
          </w:p>
          <w:p w14:paraId="55C43752" w14:textId="77777777" w:rsidR="00A22FC4" w:rsidRPr="00A22FC4" w:rsidRDefault="00A22FC4" w:rsidP="00A22FC4">
            <w:pPr>
              <w:spacing w:after="0" w:line="240"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30/</w:t>
            </w:r>
            <w:r w:rsidRPr="00A22FC4">
              <w:rPr>
                <w:rFonts w:ascii="Times New Roman" w:hAnsi="Times New Roman" w:cs="Times New Roman"/>
                <w:color w:val="000000" w:themeColor="text1"/>
                <w:sz w:val="26"/>
                <w:szCs w:val="26"/>
                <w:lang w:val="vi-VN"/>
              </w:rPr>
              <w:t>0</w:t>
            </w:r>
            <w:r w:rsidRPr="00A22FC4">
              <w:rPr>
                <w:rFonts w:ascii="Times New Roman" w:hAnsi="Times New Roman" w:cs="Times New Roman"/>
                <w:color w:val="000000" w:themeColor="text1"/>
                <w:sz w:val="26"/>
                <w:szCs w:val="26"/>
              </w:rPr>
              <w:t>3/2005</w:t>
            </w:r>
          </w:p>
          <w:p w14:paraId="41339F19" w14:textId="77777777" w:rsidR="00A22FC4" w:rsidRPr="00A22FC4" w:rsidRDefault="00A22FC4" w:rsidP="00A22FC4">
            <w:pPr>
              <w:spacing w:after="0" w:line="264" w:lineRule="auto"/>
              <w:jc w:val="center"/>
              <w:rPr>
                <w:rFonts w:ascii="Times New Roman" w:hAnsi="Times New Roman" w:cs="Times New Roman"/>
                <w:color w:val="000000" w:themeColor="text1"/>
                <w:sz w:val="26"/>
                <w:szCs w:val="26"/>
                <w:lang w:val="pt-BR"/>
              </w:rPr>
            </w:pPr>
          </w:p>
        </w:tc>
        <w:tc>
          <w:tcPr>
            <w:tcW w:w="974" w:type="pct"/>
            <w:tcBorders>
              <w:top w:val="single" w:sz="2" w:space="0" w:color="auto"/>
              <w:left w:val="single" w:sz="2" w:space="0" w:color="auto"/>
              <w:bottom w:val="single" w:sz="2" w:space="0" w:color="auto"/>
              <w:right w:val="single" w:sz="2" w:space="0" w:color="auto"/>
            </w:tcBorders>
          </w:tcPr>
          <w:p w14:paraId="746B5B05" w14:textId="2A6EA8A4" w:rsidR="00A22FC4" w:rsidRPr="00A22FC4" w:rsidRDefault="00A22FC4" w:rsidP="00A22FC4">
            <w:pPr>
              <w:spacing w:line="264" w:lineRule="auto"/>
              <w:jc w:val="both"/>
              <w:rPr>
                <w:rFonts w:ascii="Times New Roman" w:hAnsi="Times New Roman" w:cs="Times New Roman"/>
                <w:iCs/>
                <w:color w:val="000000" w:themeColor="text1"/>
                <w:sz w:val="26"/>
                <w:szCs w:val="26"/>
                <w:shd w:val="clear" w:color="auto" w:fill="FFFFFF"/>
                <w:lang w:val="vi-VN"/>
              </w:rPr>
            </w:pPr>
            <w:r w:rsidRPr="00A22FC4">
              <w:rPr>
                <w:rFonts w:ascii="Times New Roman" w:hAnsi="Times New Roman" w:cs="Times New Roman"/>
                <w:color w:val="000000" w:themeColor="text1"/>
                <w:sz w:val="26"/>
                <w:szCs w:val="26"/>
              </w:rPr>
              <w:t xml:space="preserve">Hướng dẫn thực hiện chế độ đối với người bị phơi nhiễm với HIV hoặc bị nhiễm HIV do tai nạn rủi ro nghề nghiệp quy định tại Quyết định số </w:t>
            </w:r>
            <w:r w:rsidRPr="00A22FC4">
              <w:rPr>
                <w:rFonts w:ascii="Times New Roman" w:hAnsi="Times New Roman" w:cs="Times New Roman"/>
                <w:color w:val="000000" w:themeColor="text1"/>
                <w:sz w:val="26"/>
                <w:szCs w:val="26"/>
              </w:rPr>
              <w:lastRenderedPageBreak/>
              <w:t>265/2003/QĐ-TTg ngày 16/12/2003 của Thủ tướng Chính phủ</w:t>
            </w:r>
          </w:p>
        </w:tc>
        <w:tc>
          <w:tcPr>
            <w:tcW w:w="576" w:type="pct"/>
            <w:tcBorders>
              <w:top w:val="single" w:sz="2" w:space="0" w:color="auto"/>
              <w:left w:val="single" w:sz="2" w:space="0" w:color="auto"/>
              <w:bottom w:val="single" w:sz="2" w:space="0" w:color="auto"/>
              <w:right w:val="single" w:sz="2" w:space="0" w:color="auto"/>
            </w:tcBorders>
          </w:tcPr>
          <w:p w14:paraId="558FBFF5" w14:textId="5E8A08D4" w:rsidR="00A22FC4" w:rsidRPr="00A22FC4" w:rsidRDefault="00A22FC4" w:rsidP="00A22FC4">
            <w:pPr>
              <w:tabs>
                <w:tab w:val="right" w:leader="dot" w:pos="8640"/>
              </w:tabs>
              <w:ind w:right="113"/>
              <w:jc w:val="center"/>
              <w:rPr>
                <w:rFonts w:ascii="Times New Roman" w:hAnsi="Times New Roman" w:cs="Times New Roman"/>
                <w:sz w:val="26"/>
                <w:szCs w:val="26"/>
              </w:rPr>
            </w:pPr>
            <w:r w:rsidRPr="00A22FC4">
              <w:rPr>
                <w:rFonts w:ascii="Times New Roman" w:hAnsi="Times New Roman" w:cs="Times New Roman"/>
                <w:sz w:val="26"/>
                <w:szCs w:val="26"/>
              </w:rPr>
              <w:lastRenderedPageBreak/>
              <w:t>Bãi bỏ</w:t>
            </w:r>
          </w:p>
        </w:tc>
        <w:tc>
          <w:tcPr>
            <w:tcW w:w="655" w:type="pct"/>
            <w:tcBorders>
              <w:top w:val="single" w:sz="2" w:space="0" w:color="auto"/>
              <w:left w:val="single" w:sz="2" w:space="0" w:color="auto"/>
              <w:bottom w:val="single" w:sz="2" w:space="0" w:color="auto"/>
              <w:right w:val="single" w:sz="2" w:space="0" w:color="auto"/>
            </w:tcBorders>
          </w:tcPr>
          <w:p w14:paraId="06C3FEA3" w14:textId="2FADA13C" w:rsidR="00A22FC4" w:rsidRPr="00A22FC4" w:rsidRDefault="00A22FC4" w:rsidP="00BB384F">
            <w:pPr>
              <w:tabs>
                <w:tab w:val="right" w:leader="dot" w:pos="8640"/>
              </w:tabs>
              <w:ind w:left="24" w:right="9"/>
              <w:jc w:val="both"/>
              <w:rPr>
                <w:rFonts w:ascii="Times New Roman" w:hAnsi="Times New Roman" w:cs="Times New Roman"/>
                <w:sz w:val="26"/>
                <w:szCs w:val="26"/>
              </w:rPr>
            </w:pPr>
            <w:r w:rsidRPr="00A22FC4">
              <w:rPr>
                <w:rFonts w:ascii="Times New Roman" w:hAnsi="Times New Roman" w:cs="Times New Roman"/>
                <w:color w:val="000000"/>
                <w:sz w:val="26"/>
                <w:szCs w:val="26"/>
              </w:rPr>
              <w:t xml:space="preserve">Quyết định số 265/2003/QĐ-TTg ngày 16/12/2003 của Thủ tướng Chính </w:t>
            </w:r>
            <w:r w:rsidRPr="00A22FC4">
              <w:rPr>
                <w:rFonts w:ascii="Times New Roman" w:hAnsi="Times New Roman" w:cs="Times New Roman"/>
                <w:color w:val="000000"/>
                <w:sz w:val="26"/>
                <w:szCs w:val="26"/>
              </w:rPr>
              <w:lastRenderedPageBreak/>
              <w:t xml:space="preserve">phủ </w:t>
            </w:r>
            <w:r w:rsidR="00EB50F9">
              <w:rPr>
                <w:rFonts w:ascii="Times New Roman" w:hAnsi="Times New Roman" w:cs="Times New Roman"/>
                <w:color w:val="000000"/>
                <w:sz w:val="26"/>
                <w:szCs w:val="26"/>
              </w:rPr>
              <w:t>đã được</w:t>
            </w:r>
            <w:r w:rsidRPr="00A22FC4">
              <w:rPr>
                <w:rFonts w:ascii="Times New Roman" w:hAnsi="Times New Roman" w:cs="Times New Roman"/>
                <w:color w:val="000000"/>
                <w:sz w:val="26"/>
                <w:szCs w:val="26"/>
              </w:rPr>
              <w:t xml:space="preserve"> bãi bỏ. </w:t>
            </w:r>
          </w:p>
        </w:tc>
        <w:tc>
          <w:tcPr>
            <w:tcW w:w="553" w:type="pct"/>
            <w:tcBorders>
              <w:top w:val="single" w:sz="2" w:space="0" w:color="auto"/>
              <w:left w:val="single" w:sz="2" w:space="0" w:color="auto"/>
              <w:bottom w:val="single" w:sz="2" w:space="0" w:color="auto"/>
              <w:right w:val="single" w:sz="2" w:space="0" w:color="auto"/>
            </w:tcBorders>
          </w:tcPr>
          <w:p w14:paraId="280C6485" w14:textId="54B7B2DB" w:rsidR="00A22FC4" w:rsidRPr="00A22FC4" w:rsidRDefault="00A22FC4" w:rsidP="00A9305F">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rPr>
              <w:lastRenderedPageBreak/>
              <w:t>Cục Phòng, chống HIV/AIDS</w:t>
            </w:r>
          </w:p>
        </w:tc>
        <w:tc>
          <w:tcPr>
            <w:tcW w:w="686" w:type="pct"/>
            <w:tcBorders>
              <w:top w:val="single" w:sz="2" w:space="0" w:color="auto"/>
              <w:left w:val="single" w:sz="2" w:space="0" w:color="auto"/>
              <w:bottom w:val="single" w:sz="2" w:space="0" w:color="auto"/>
              <w:right w:val="single" w:sz="2" w:space="0" w:color="auto"/>
            </w:tcBorders>
          </w:tcPr>
          <w:p w14:paraId="7E7909B8" w14:textId="099F48BC" w:rsidR="00A22FC4" w:rsidRPr="00A22FC4" w:rsidRDefault="00A22FC4" w:rsidP="00A9305F">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rPr>
              <w:t>Năm 2024</w:t>
            </w:r>
          </w:p>
        </w:tc>
      </w:tr>
      <w:tr w:rsidR="00A22FC4" w:rsidRPr="00A22FC4" w14:paraId="67AD1A6F" w14:textId="77777777" w:rsidTr="004A564A">
        <w:trPr>
          <w:trHeight w:val="445"/>
        </w:trPr>
        <w:tc>
          <w:tcPr>
            <w:tcW w:w="5000" w:type="pct"/>
            <w:gridSpan w:val="8"/>
            <w:tcBorders>
              <w:top w:val="single" w:sz="2" w:space="0" w:color="auto"/>
              <w:left w:val="single" w:sz="2" w:space="0" w:color="auto"/>
              <w:bottom w:val="single" w:sz="2" w:space="0" w:color="auto"/>
              <w:right w:val="single" w:sz="2" w:space="0" w:color="auto"/>
            </w:tcBorders>
          </w:tcPr>
          <w:p w14:paraId="5AA0D8E1" w14:textId="7B121316" w:rsidR="00A22FC4" w:rsidRPr="00A22FC4" w:rsidRDefault="00A22FC4" w:rsidP="002E2E5A">
            <w:pPr>
              <w:spacing w:before="120"/>
              <w:jc w:val="center"/>
              <w:rPr>
                <w:rFonts w:ascii="Times New Roman" w:hAnsi="Times New Roman" w:cs="Times New Roman"/>
                <w:b/>
                <w:color w:val="000000" w:themeColor="text1"/>
                <w:sz w:val="26"/>
                <w:szCs w:val="26"/>
              </w:rPr>
            </w:pPr>
            <w:r w:rsidRPr="00A22FC4">
              <w:rPr>
                <w:rFonts w:ascii="Times New Roman" w:hAnsi="Times New Roman" w:cs="Times New Roman"/>
                <w:b/>
                <w:color w:val="000000" w:themeColor="text1"/>
                <w:sz w:val="26"/>
                <w:szCs w:val="26"/>
              </w:rPr>
              <w:t>LĨNH VỰC THANH TRA</w:t>
            </w:r>
          </w:p>
        </w:tc>
      </w:tr>
      <w:tr w:rsidR="00A22FC4" w:rsidRPr="00A22FC4" w14:paraId="3E28FD0A"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1E8DA9C9"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3BB733C0" w14:textId="3D54DD73" w:rsidR="00A22FC4" w:rsidRPr="00A22FC4" w:rsidRDefault="00A22FC4" w:rsidP="00A22FC4">
            <w:pPr>
              <w:tabs>
                <w:tab w:val="right" w:leader="dot" w:pos="8640"/>
              </w:tabs>
              <w:ind w:left="113" w:right="113"/>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Nghị định của Chính phủ</w:t>
            </w:r>
          </w:p>
        </w:tc>
        <w:tc>
          <w:tcPr>
            <w:tcW w:w="692" w:type="pct"/>
            <w:tcBorders>
              <w:top w:val="single" w:sz="2" w:space="0" w:color="auto"/>
              <w:left w:val="single" w:sz="2" w:space="0" w:color="auto"/>
              <w:bottom w:val="single" w:sz="2" w:space="0" w:color="auto"/>
              <w:right w:val="single" w:sz="2" w:space="0" w:color="auto"/>
            </w:tcBorders>
          </w:tcPr>
          <w:p w14:paraId="7BC06A27" w14:textId="77777777" w:rsidR="00A22FC4" w:rsidRPr="00A22FC4" w:rsidRDefault="00A22FC4" w:rsidP="00A22FC4">
            <w:pPr>
              <w:spacing w:after="0" w:line="276"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117/2020/NĐ-CP</w:t>
            </w:r>
          </w:p>
          <w:p w14:paraId="7E491B45" w14:textId="1FB55128" w:rsidR="00A22FC4" w:rsidRPr="00A22FC4" w:rsidRDefault="00A22FC4" w:rsidP="00A22FC4">
            <w:pPr>
              <w:spacing w:after="0" w:line="276"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28/9/2020</w:t>
            </w:r>
          </w:p>
        </w:tc>
        <w:tc>
          <w:tcPr>
            <w:tcW w:w="974" w:type="pct"/>
            <w:tcBorders>
              <w:top w:val="single" w:sz="2" w:space="0" w:color="auto"/>
              <w:left w:val="single" w:sz="2" w:space="0" w:color="auto"/>
              <w:bottom w:val="single" w:sz="2" w:space="0" w:color="auto"/>
              <w:right w:val="single" w:sz="2" w:space="0" w:color="auto"/>
            </w:tcBorders>
          </w:tcPr>
          <w:p w14:paraId="55A8340E" w14:textId="09F73018" w:rsidR="00A22FC4" w:rsidRPr="00A22FC4" w:rsidRDefault="00A22FC4" w:rsidP="00A22FC4">
            <w:pPr>
              <w:spacing w:line="264" w:lineRule="auto"/>
              <w:jc w:val="both"/>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Quy định xử phạt vi phạm hành chính trong lĩnh vực y tế</w:t>
            </w:r>
            <w:r w:rsidRPr="00A22FC4">
              <w:rPr>
                <w:rFonts w:ascii="Times New Roman" w:hAnsi="Times New Roman" w:cs="Times New Roman"/>
                <w:color w:val="000000" w:themeColor="text1"/>
                <w:sz w:val="26"/>
                <w:szCs w:val="26"/>
                <w:lang w:val="vi-VN"/>
              </w:rPr>
              <w:t>.</w:t>
            </w:r>
          </w:p>
        </w:tc>
        <w:tc>
          <w:tcPr>
            <w:tcW w:w="576" w:type="pct"/>
            <w:tcBorders>
              <w:top w:val="single" w:sz="2" w:space="0" w:color="auto"/>
              <w:left w:val="single" w:sz="2" w:space="0" w:color="auto"/>
              <w:bottom w:val="single" w:sz="2" w:space="0" w:color="auto"/>
              <w:right w:val="single" w:sz="2" w:space="0" w:color="auto"/>
            </w:tcBorders>
          </w:tcPr>
          <w:p w14:paraId="30E1DF05" w14:textId="7676A1A0" w:rsidR="00A22FC4" w:rsidRPr="00A22FC4" w:rsidRDefault="00A22FC4" w:rsidP="00A22FC4">
            <w:pPr>
              <w:tabs>
                <w:tab w:val="right" w:leader="dot" w:pos="8640"/>
              </w:tabs>
              <w:ind w:right="113"/>
              <w:jc w:val="center"/>
              <w:rPr>
                <w:rFonts w:ascii="Times New Roman" w:hAnsi="Times New Roman" w:cs="Times New Roman"/>
                <w:sz w:val="26"/>
                <w:szCs w:val="26"/>
              </w:rPr>
            </w:pPr>
            <w:r w:rsidRPr="00A22FC4">
              <w:rPr>
                <w:rFonts w:ascii="Times New Roman" w:hAnsi="Times New Roman" w:cs="Times New Roman"/>
                <w:sz w:val="26"/>
                <w:szCs w:val="26"/>
              </w:rPr>
              <w:t>Sửa đổi</w:t>
            </w:r>
          </w:p>
        </w:tc>
        <w:tc>
          <w:tcPr>
            <w:tcW w:w="655" w:type="pct"/>
            <w:tcBorders>
              <w:top w:val="single" w:sz="2" w:space="0" w:color="auto"/>
              <w:left w:val="single" w:sz="2" w:space="0" w:color="auto"/>
              <w:bottom w:val="single" w:sz="2" w:space="0" w:color="auto"/>
              <w:right w:val="single" w:sz="2" w:space="0" w:color="auto"/>
            </w:tcBorders>
          </w:tcPr>
          <w:p w14:paraId="643585CD" w14:textId="44CA645B" w:rsidR="00A22FC4" w:rsidRPr="00A22FC4" w:rsidRDefault="00A22FC4" w:rsidP="00450F97">
            <w:pPr>
              <w:tabs>
                <w:tab w:val="right" w:leader="dot" w:pos="8640"/>
              </w:tabs>
              <w:ind w:right="113"/>
              <w:jc w:val="both"/>
              <w:rPr>
                <w:rFonts w:ascii="Times New Roman" w:hAnsi="Times New Roman" w:cs="Times New Roman"/>
                <w:sz w:val="26"/>
                <w:szCs w:val="26"/>
              </w:rPr>
            </w:pPr>
            <w:r w:rsidRPr="00A22FC4">
              <w:rPr>
                <w:rFonts w:ascii="Times New Roman" w:hAnsi="Times New Roman" w:cs="Times New Roman"/>
                <w:sz w:val="26"/>
                <w:szCs w:val="26"/>
              </w:rPr>
              <w:t>Bảo đảm phù hợp với Luật khám bênh, chữa bệnh năm 2023</w:t>
            </w:r>
          </w:p>
        </w:tc>
        <w:tc>
          <w:tcPr>
            <w:tcW w:w="553" w:type="pct"/>
            <w:tcBorders>
              <w:top w:val="single" w:sz="2" w:space="0" w:color="auto"/>
              <w:left w:val="single" w:sz="2" w:space="0" w:color="auto"/>
              <w:bottom w:val="single" w:sz="2" w:space="0" w:color="auto"/>
              <w:right w:val="single" w:sz="2" w:space="0" w:color="auto"/>
            </w:tcBorders>
          </w:tcPr>
          <w:p w14:paraId="745AF225" w14:textId="3AB838CF" w:rsidR="00A22FC4" w:rsidRPr="00A22FC4" w:rsidRDefault="00A22FC4" w:rsidP="00A22FC4">
            <w:pPr>
              <w:tabs>
                <w:tab w:val="right" w:leader="dot" w:pos="8640"/>
              </w:tabs>
              <w:ind w:left="113" w:right="113"/>
              <w:rPr>
                <w:rFonts w:ascii="Times New Roman" w:hAnsi="Times New Roman" w:cs="Times New Roman"/>
                <w:sz w:val="26"/>
                <w:szCs w:val="26"/>
              </w:rPr>
            </w:pPr>
            <w:r w:rsidRPr="00A22FC4">
              <w:rPr>
                <w:rFonts w:ascii="Times New Roman" w:hAnsi="Times New Roman" w:cs="Times New Roman"/>
                <w:sz w:val="26"/>
                <w:szCs w:val="26"/>
              </w:rPr>
              <w:t>Thanh tra Bộ</w:t>
            </w:r>
          </w:p>
        </w:tc>
        <w:tc>
          <w:tcPr>
            <w:tcW w:w="686" w:type="pct"/>
            <w:tcBorders>
              <w:top w:val="single" w:sz="2" w:space="0" w:color="auto"/>
              <w:left w:val="single" w:sz="2" w:space="0" w:color="auto"/>
              <w:bottom w:val="single" w:sz="2" w:space="0" w:color="auto"/>
              <w:right w:val="single" w:sz="2" w:space="0" w:color="auto"/>
            </w:tcBorders>
          </w:tcPr>
          <w:p w14:paraId="60086C20" w14:textId="4868292D" w:rsidR="00A22FC4" w:rsidRPr="00A22FC4" w:rsidRDefault="00A22FC4" w:rsidP="00A9305F">
            <w:pPr>
              <w:tabs>
                <w:tab w:val="right" w:leader="dot" w:pos="8640"/>
              </w:tabs>
              <w:ind w:left="113" w:right="113"/>
              <w:jc w:val="center"/>
              <w:rPr>
                <w:rFonts w:ascii="Times New Roman" w:hAnsi="Times New Roman" w:cs="Times New Roman"/>
                <w:sz w:val="26"/>
                <w:szCs w:val="26"/>
              </w:rPr>
            </w:pPr>
            <w:r w:rsidRPr="00A22FC4">
              <w:rPr>
                <w:rFonts w:ascii="Times New Roman" w:hAnsi="Times New Roman" w:cs="Times New Roman"/>
                <w:sz w:val="26"/>
                <w:szCs w:val="26"/>
              </w:rPr>
              <w:t>Năm 2024</w:t>
            </w:r>
          </w:p>
        </w:tc>
      </w:tr>
      <w:tr w:rsidR="00A22FC4" w:rsidRPr="00A22FC4" w14:paraId="71CFD7D4" w14:textId="77777777" w:rsidTr="004A564A">
        <w:trPr>
          <w:trHeight w:val="445"/>
        </w:trPr>
        <w:tc>
          <w:tcPr>
            <w:tcW w:w="5000" w:type="pct"/>
            <w:gridSpan w:val="8"/>
            <w:tcBorders>
              <w:top w:val="single" w:sz="2" w:space="0" w:color="auto"/>
              <w:left w:val="single" w:sz="2" w:space="0" w:color="auto"/>
              <w:bottom w:val="single" w:sz="2" w:space="0" w:color="auto"/>
              <w:right w:val="single" w:sz="2" w:space="0" w:color="auto"/>
            </w:tcBorders>
          </w:tcPr>
          <w:p w14:paraId="48BC1073" w14:textId="748EBE5A" w:rsidR="00A22FC4" w:rsidRPr="00A22FC4" w:rsidRDefault="00A22FC4" w:rsidP="006F13C5">
            <w:pPr>
              <w:spacing w:before="120"/>
              <w:jc w:val="center"/>
              <w:rPr>
                <w:rFonts w:ascii="Times New Roman" w:hAnsi="Times New Roman" w:cs="Times New Roman"/>
                <w:b/>
                <w:bCs/>
                <w:color w:val="000000" w:themeColor="text1"/>
                <w:sz w:val="26"/>
                <w:szCs w:val="26"/>
              </w:rPr>
            </w:pPr>
            <w:r w:rsidRPr="00A22FC4">
              <w:rPr>
                <w:rFonts w:ascii="Times New Roman" w:hAnsi="Times New Roman" w:cs="Times New Roman"/>
                <w:b/>
                <w:bCs/>
                <w:color w:val="000000" w:themeColor="text1"/>
                <w:sz w:val="26"/>
                <w:szCs w:val="26"/>
              </w:rPr>
              <w:t xml:space="preserve"> LĨNH VỰC SỨC KHOẺ, BÀ MẸ - TRẺ EM</w:t>
            </w:r>
          </w:p>
        </w:tc>
      </w:tr>
      <w:tr w:rsidR="00A22FC4" w:rsidRPr="00A22FC4" w14:paraId="0EF0F271"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436B64F0"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598BD705" w14:textId="77777777" w:rsidR="00A22FC4" w:rsidRPr="00A22FC4" w:rsidRDefault="00A22FC4" w:rsidP="00A22FC4">
            <w:pPr>
              <w:spacing w:after="0" w:line="360" w:lineRule="exact"/>
              <w:jc w:val="center"/>
              <w:rPr>
                <w:rFonts w:ascii="Times New Roman" w:hAnsi="Times New Roman" w:cs="Times New Roman"/>
                <w:sz w:val="26"/>
                <w:szCs w:val="26"/>
              </w:rPr>
            </w:pPr>
            <w:r w:rsidRPr="00A22FC4">
              <w:rPr>
                <w:rFonts w:ascii="Times New Roman" w:hAnsi="Times New Roman" w:cs="Times New Roman"/>
                <w:sz w:val="26"/>
                <w:szCs w:val="26"/>
              </w:rPr>
              <w:t xml:space="preserve">Quyết định </w:t>
            </w:r>
          </w:p>
          <w:p w14:paraId="0A0C18E4" w14:textId="6FFA5960" w:rsidR="00A22FC4" w:rsidRPr="00A22FC4" w:rsidRDefault="00A22FC4" w:rsidP="00A9305F">
            <w:pPr>
              <w:spacing w:after="0" w:line="360" w:lineRule="exact"/>
              <w:jc w:val="center"/>
              <w:rPr>
                <w:rFonts w:ascii="Times New Roman" w:hAnsi="Times New Roman" w:cs="Times New Roman"/>
                <w:color w:val="000000" w:themeColor="text1"/>
                <w:sz w:val="26"/>
                <w:szCs w:val="26"/>
              </w:rPr>
            </w:pPr>
            <w:r w:rsidRPr="00A22FC4">
              <w:rPr>
                <w:rFonts w:ascii="Times New Roman" w:hAnsi="Times New Roman" w:cs="Times New Roman"/>
                <w:sz w:val="26"/>
                <w:szCs w:val="26"/>
              </w:rPr>
              <w:t>của Thủ tướng Chính phủ</w:t>
            </w:r>
          </w:p>
        </w:tc>
        <w:tc>
          <w:tcPr>
            <w:tcW w:w="692" w:type="pct"/>
            <w:tcBorders>
              <w:top w:val="single" w:sz="2" w:space="0" w:color="auto"/>
              <w:left w:val="single" w:sz="2" w:space="0" w:color="auto"/>
              <w:bottom w:val="single" w:sz="2" w:space="0" w:color="auto"/>
              <w:right w:val="single" w:sz="2" w:space="0" w:color="auto"/>
            </w:tcBorders>
          </w:tcPr>
          <w:p w14:paraId="4A67C52A" w14:textId="77777777" w:rsidR="00A22FC4" w:rsidRPr="00A22FC4" w:rsidRDefault="00A22FC4" w:rsidP="00A22FC4">
            <w:pPr>
              <w:spacing w:after="0" w:line="360" w:lineRule="exact"/>
              <w:jc w:val="center"/>
              <w:rPr>
                <w:rFonts w:ascii="Times New Roman" w:hAnsi="Times New Roman" w:cs="Times New Roman"/>
                <w:sz w:val="26"/>
                <w:szCs w:val="26"/>
              </w:rPr>
            </w:pPr>
            <w:r w:rsidRPr="00A22FC4">
              <w:rPr>
                <w:rFonts w:ascii="Times New Roman" w:hAnsi="Times New Roman" w:cs="Times New Roman"/>
                <w:sz w:val="26"/>
                <w:szCs w:val="26"/>
              </w:rPr>
              <w:t>17/2013/QĐ-TTg</w:t>
            </w:r>
          </w:p>
          <w:p w14:paraId="0D23A42B" w14:textId="0A03AEC2" w:rsidR="00A22FC4" w:rsidRPr="00A22FC4" w:rsidRDefault="00A22FC4" w:rsidP="00A22FC4">
            <w:pPr>
              <w:spacing w:after="0" w:line="276" w:lineRule="auto"/>
              <w:jc w:val="center"/>
              <w:rPr>
                <w:rFonts w:ascii="Times New Roman" w:hAnsi="Times New Roman" w:cs="Times New Roman"/>
                <w:color w:val="000000" w:themeColor="text1"/>
                <w:sz w:val="26"/>
                <w:szCs w:val="26"/>
              </w:rPr>
            </w:pPr>
            <w:r w:rsidRPr="00A22FC4">
              <w:rPr>
                <w:rFonts w:ascii="Times New Roman" w:hAnsi="Times New Roman" w:cs="Times New Roman"/>
                <w:sz w:val="26"/>
                <w:szCs w:val="26"/>
              </w:rPr>
              <w:t>12/03/2013</w:t>
            </w:r>
          </w:p>
        </w:tc>
        <w:tc>
          <w:tcPr>
            <w:tcW w:w="974" w:type="pct"/>
            <w:tcBorders>
              <w:top w:val="single" w:sz="2" w:space="0" w:color="auto"/>
              <w:left w:val="single" w:sz="2" w:space="0" w:color="auto"/>
              <w:bottom w:val="single" w:sz="2" w:space="0" w:color="auto"/>
              <w:right w:val="single" w:sz="2" w:space="0" w:color="auto"/>
            </w:tcBorders>
          </w:tcPr>
          <w:p w14:paraId="2B5DC816" w14:textId="4A53FB6D" w:rsidR="00A22FC4" w:rsidRPr="00A22FC4" w:rsidRDefault="00A22FC4" w:rsidP="00A22FC4">
            <w:pPr>
              <w:spacing w:line="264" w:lineRule="auto"/>
              <w:jc w:val="both"/>
              <w:rPr>
                <w:rFonts w:ascii="Times New Roman" w:hAnsi="Times New Roman" w:cs="Times New Roman"/>
                <w:color w:val="000000" w:themeColor="text1"/>
                <w:sz w:val="26"/>
                <w:szCs w:val="26"/>
              </w:rPr>
            </w:pPr>
            <w:r w:rsidRPr="00A22FC4">
              <w:rPr>
                <w:rFonts w:ascii="Times New Roman" w:hAnsi="Times New Roman" w:cs="Times New Roman"/>
                <w:sz w:val="26"/>
                <w:szCs w:val="26"/>
                <w:lang w:val="pt-BR"/>
              </w:rPr>
              <w:t>Quy định chức năng, nhiệm vụ, quyền hạn và cơ cấu tổ chức của Tổng cục Dân số-Kế hoạch hoá gia đình thuộc Bộ Y tế</w:t>
            </w:r>
          </w:p>
        </w:tc>
        <w:tc>
          <w:tcPr>
            <w:tcW w:w="576" w:type="pct"/>
            <w:tcBorders>
              <w:top w:val="single" w:sz="2" w:space="0" w:color="auto"/>
              <w:left w:val="single" w:sz="2" w:space="0" w:color="auto"/>
              <w:bottom w:val="single" w:sz="2" w:space="0" w:color="auto"/>
              <w:right w:val="single" w:sz="2" w:space="0" w:color="auto"/>
            </w:tcBorders>
          </w:tcPr>
          <w:p w14:paraId="47D1ABE3" w14:textId="12E17239" w:rsidR="00A22FC4" w:rsidRPr="00A22FC4" w:rsidRDefault="00A22FC4" w:rsidP="00A22FC4">
            <w:pPr>
              <w:tabs>
                <w:tab w:val="right" w:leader="dot" w:pos="8640"/>
              </w:tabs>
              <w:ind w:right="113"/>
              <w:jc w:val="center"/>
              <w:rPr>
                <w:rFonts w:ascii="Times New Roman" w:hAnsi="Times New Roman" w:cs="Times New Roman"/>
                <w:sz w:val="26"/>
                <w:szCs w:val="26"/>
              </w:rPr>
            </w:pPr>
            <w:r w:rsidRPr="00A22FC4">
              <w:rPr>
                <w:rFonts w:ascii="Times New Roman" w:eastAsia="Times New Roman" w:hAnsi="Times New Roman" w:cs="Times New Roman"/>
                <w:sz w:val="26"/>
                <w:szCs w:val="26"/>
              </w:rPr>
              <w:t>Bãi bỏ</w:t>
            </w:r>
          </w:p>
        </w:tc>
        <w:tc>
          <w:tcPr>
            <w:tcW w:w="655" w:type="pct"/>
            <w:tcBorders>
              <w:top w:val="single" w:sz="2" w:space="0" w:color="auto"/>
              <w:left w:val="single" w:sz="2" w:space="0" w:color="auto"/>
              <w:bottom w:val="single" w:sz="2" w:space="0" w:color="auto"/>
              <w:right w:val="single" w:sz="2" w:space="0" w:color="auto"/>
            </w:tcBorders>
          </w:tcPr>
          <w:p w14:paraId="51BC10A2" w14:textId="6AD0716B" w:rsidR="00A22FC4" w:rsidRPr="00A22FC4" w:rsidRDefault="00BB384F" w:rsidP="00BB384F">
            <w:pPr>
              <w:tabs>
                <w:tab w:val="right" w:leader="dot" w:pos="8640"/>
              </w:tabs>
              <w:ind w:left="24" w:right="9"/>
              <w:jc w:val="both"/>
              <w:rPr>
                <w:rFonts w:ascii="Times New Roman" w:hAnsi="Times New Roman" w:cs="Times New Roman"/>
                <w:sz w:val="26"/>
                <w:szCs w:val="26"/>
              </w:rPr>
            </w:pPr>
            <w:r>
              <w:rPr>
                <w:rFonts w:ascii="Times New Roman" w:eastAsia="Times New Roman" w:hAnsi="Times New Roman" w:cs="Times New Roman"/>
                <w:sz w:val="26"/>
                <w:szCs w:val="26"/>
              </w:rPr>
              <w:t>Nội dùng k</w:t>
            </w:r>
            <w:r w:rsidR="00A22FC4" w:rsidRPr="00A22FC4">
              <w:rPr>
                <w:rFonts w:ascii="Times New Roman" w:eastAsia="Times New Roman" w:hAnsi="Times New Roman" w:cs="Times New Roman"/>
                <w:sz w:val="26"/>
                <w:szCs w:val="26"/>
              </w:rPr>
              <w:t>hông phù hợp với Nghị định 95/2022/NĐ-CP</w:t>
            </w:r>
          </w:p>
        </w:tc>
        <w:tc>
          <w:tcPr>
            <w:tcW w:w="553" w:type="pct"/>
            <w:tcBorders>
              <w:top w:val="single" w:sz="2" w:space="0" w:color="auto"/>
              <w:left w:val="single" w:sz="2" w:space="0" w:color="auto"/>
              <w:bottom w:val="single" w:sz="2" w:space="0" w:color="auto"/>
              <w:right w:val="single" w:sz="2" w:space="0" w:color="auto"/>
            </w:tcBorders>
          </w:tcPr>
          <w:p w14:paraId="36D709A5" w14:textId="2D08C789" w:rsidR="00A22FC4" w:rsidRPr="00A22FC4" w:rsidRDefault="00A22FC4" w:rsidP="00A22FC4">
            <w:pPr>
              <w:tabs>
                <w:tab w:val="right" w:leader="dot" w:pos="8640"/>
              </w:tabs>
              <w:ind w:left="113" w:right="113"/>
              <w:rPr>
                <w:rFonts w:ascii="Times New Roman" w:hAnsi="Times New Roman" w:cs="Times New Roman"/>
                <w:sz w:val="26"/>
                <w:szCs w:val="26"/>
              </w:rPr>
            </w:pPr>
            <w:r w:rsidRPr="00A22FC4">
              <w:rPr>
                <w:rFonts w:ascii="Times New Roman" w:eastAsia="Times New Roman" w:hAnsi="Times New Roman" w:cs="Times New Roman"/>
                <w:sz w:val="26"/>
                <w:szCs w:val="26"/>
              </w:rPr>
              <w:t>Cục</w:t>
            </w:r>
            <w:r w:rsidRPr="00A22FC4">
              <w:rPr>
                <w:rFonts w:ascii="Times New Roman" w:eastAsia="Times New Roman" w:hAnsi="Times New Roman" w:cs="Times New Roman"/>
                <w:sz w:val="26"/>
                <w:szCs w:val="26"/>
                <w:lang w:val="vi"/>
              </w:rPr>
              <w:t xml:space="preserve"> Dân số</w:t>
            </w:r>
          </w:p>
        </w:tc>
        <w:tc>
          <w:tcPr>
            <w:tcW w:w="686" w:type="pct"/>
            <w:tcBorders>
              <w:top w:val="single" w:sz="2" w:space="0" w:color="auto"/>
              <w:left w:val="single" w:sz="2" w:space="0" w:color="auto"/>
              <w:bottom w:val="single" w:sz="2" w:space="0" w:color="auto"/>
              <w:right w:val="single" w:sz="2" w:space="0" w:color="auto"/>
            </w:tcBorders>
          </w:tcPr>
          <w:p w14:paraId="7299BCE8" w14:textId="435E4965" w:rsidR="00A22FC4" w:rsidRPr="00A22FC4" w:rsidRDefault="00A22FC4" w:rsidP="00A9305F">
            <w:pPr>
              <w:tabs>
                <w:tab w:val="right" w:leader="dot" w:pos="8640"/>
              </w:tabs>
              <w:ind w:left="113" w:right="113"/>
              <w:jc w:val="center"/>
              <w:rPr>
                <w:rFonts w:ascii="Times New Roman" w:hAnsi="Times New Roman" w:cs="Times New Roman"/>
                <w:sz w:val="26"/>
                <w:szCs w:val="26"/>
              </w:rPr>
            </w:pPr>
            <w:r w:rsidRPr="00A22FC4">
              <w:rPr>
                <w:rFonts w:ascii="Times New Roman" w:eastAsia="Times New Roman" w:hAnsi="Times New Roman" w:cs="Times New Roman"/>
                <w:sz w:val="26"/>
                <w:szCs w:val="26"/>
              </w:rPr>
              <w:t>Năm 2024</w:t>
            </w:r>
          </w:p>
        </w:tc>
      </w:tr>
      <w:tr w:rsidR="00A22FC4" w:rsidRPr="00A22FC4" w14:paraId="6DA5134A" w14:textId="77777777" w:rsidTr="004A564A">
        <w:trPr>
          <w:trHeight w:val="445"/>
        </w:trPr>
        <w:tc>
          <w:tcPr>
            <w:tcW w:w="5000" w:type="pct"/>
            <w:gridSpan w:val="8"/>
            <w:tcBorders>
              <w:top w:val="single" w:sz="2" w:space="0" w:color="auto"/>
              <w:left w:val="single" w:sz="2" w:space="0" w:color="auto"/>
              <w:bottom w:val="single" w:sz="2" w:space="0" w:color="auto"/>
              <w:right w:val="single" w:sz="2" w:space="0" w:color="auto"/>
            </w:tcBorders>
          </w:tcPr>
          <w:p w14:paraId="212398AE" w14:textId="610B2A89" w:rsidR="00A22FC4" w:rsidRPr="00A22FC4" w:rsidRDefault="00A22FC4" w:rsidP="001856AE">
            <w:pPr>
              <w:spacing w:before="120"/>
              <w:jc w:val="center"/>
              <w:rPr>
                <w:rFonts w:ascii="Times New Roman" w:hAnsi="Times New Roman" w:cs="Times New Roman"/>
                <w:b/>
                <w:bCs/>
                <w:color w:val="000000" w:themeColor="text1"/>
                <w:sz w:val="26"/>
                <w:szCs w:val="26"/>
              </w:rPr>
            </w:pPr>
            <w:r w:rsidRPr="00A22FC4">
              <w:rPr>
                <w:rFonts w:ascii="Times New Roman" w:hAnsi="Times New Roman" w:cs="Times New Roman"/>
                <w:b/>
                <w:bCs/>
                <w:color w:val="000000" w:themeColor="text1"/>
                <w:sz w:val="26"/>
                <w:szCs w:val="26"/>
              </w:rPr>
              <w:t>LĨNH VỰC QUẢN LÝ Y, DƯỢC CỔ TRUYỀN</w:t>
            </w:r>
          </w:p>
        </w:tc>
      </w:tr>
      <w:tr w:rsidR="00A22FC4" w:rsidRPr="00A22FC4" w14:paraId="2FD632CA"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1033A040"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27976C4D" w14:textId="10DDDB6F" w:rsidR="00A22FC4" w:rsidRPr="00A22FC4" w:rsidRDefault="00A22FC4" w:rsidP="00A22FC4">
            <w:pPr>
              <w:widowControl w:val="0"/>
              <w:autoSpaceDE w:val="0"/>
              <w:autoSpaceDN w:val="0"/>
              <w:spacing w:after="0" w:line="264" w:lineRule="auto"/>
              <w:ind w:left="229" w:right="220"/>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Quyết định của Bộ trưởng Bộ Y tế</w:t>
            </w:r>
          </w:p>
        </w:tc>
        <w:tc>
          <w:tcPr>
            <w:tcW w:w="692" w:type="pct"/>
            <w:tcBorders>
              <w:top w:val="single" w:sz="2" w:space="0" w:color="auto"/>
              <w:left w:val="single" w:sz="2" w:space="0" w:color="auto"/>
              <w:bottom w:val="single" w:sz="2" w:space="0" w:color="auto"/>
              <w:right w:val="single" w:sz="2" w:space="0" w:color="auto"/>
            </w:tcBorders>
          </w:tcPr>
          <w:p w14:paraId="2A37FAD5" w14:textId="77777777" w:rsidR="00A22FC4" w:rsidRPr="00A22FC4" w:rsidRDefault="00A22FC4" w:rsidP="00A22FC4">
            <w:pPr>
              <w:spacing w:after="0" w:line="264"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39/2007/QĐ-BYT</w:t>
            </w:r>
          </w:p>
          <w:p w14:paraId="409E781F" w14:textId="77777777" w:rsidR="00A22FC4" w:rsidRPr="00A22FC4" w:rsidRDefault="00A22FC4" w:rsidP="00A22FC4">
            <w:pPr>
              <w:spacing w:after="0" w:line="264" w:lineRule="auto"/>
              <w:jc w:val="center"/>
              <w:rPr>
                <w:rFonts w:ascii="Times New Roman" w:hAnsi="Times New Roman" w:cs="Times New Roman"/>
                <w:color w:val="000000" w:themeColor="text1"/>
                <w:sz w:val="26"/>
                <w:szCs w:val="26"/>
              </w:rPr>
            </w:pPr>
          </w:p>
          <w:p w14:paraId="77229086" w14:textId="1A7326B0" w:rsidR="00A22FC4" w:rsidRPr="00A22FC4" w:rsidRDefault="00A22FC4" w:rsidP="00A22FC4">
            <w:pPr>
              <w:spacing w:after="0" w:line="264"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12/11/2007</w:t>
            </w:r>
          </w:p>
        </w:tc>
        <w:tc>
          <w:tcPr>
            <w:tcW w:w="974" w:type="pct"/>
            <w:tcBorders>
              <w:top w:val="single" w:sz="2" w:space="0" w:color="auto"/>
              <w:left w:val="single" w:sz="2" w:space="0" w:color="auto"/>
              <w:bottom w:val="single" w:sz="2" w:space="0" w:color="auto"/>
              <w:right w:val="single" w:sz="2" w:space="0" w:color="auto"/>
            </w:tcBorders>
          </w:tcPr>
          <w:p w14:paraId="040F5A9F" w14:textId="01157BC6" w:rsidR="00A22FC4" w:rsidRPr="00A22FC4" w:rsidRDefault="00A22FC4" w:rsidP="00A22FC4">
            <w:pPr>
              <w:spacing w:line="264" w:lineRule="auto"/>
              <w:jc w:val="both"/>
              <w:rPr>
                <w:rFonts w:ascii="Times New Roman" w:hAnsi="Times New Roman" w:cs="Times New Roman"/>
                <w:color w:val="000000" w:themeColor="text1"/>
                <w:sz w:val="26"/>
                <w:szCs w:val="26"/>
              </w:rPr>
            </w:pPr>
            <w:bookmarkStart w:id="2" w:name="OLE_LINK16"/>
            <w:r w:rsidRPr="00A22FC4">
              <w:rPr>
                <w:rFonts w:ascii="Times New Roman" w:hAnsi="Times New Roman" w:cs="Times New Roman"/>
                <w:color w:val="000000" w:themeColor="text1"/>
                <w:sz w:val="26"/>
                <w:szCs w:val="26"/>
              </w:rPr>
              <w:t xml:space="preserve">Về việc ban hành </w:t>
            </w:r>
            <w:bookmarkEnd w:id="2"/>
            <w:r w:rsidRPr="00A22FC4">
              <w:rPr>
                <w:rFonts w:ascii="Times New Roman" w:hAnsi="Times New Roman" w:cs="Times New Roman"/>
                <w:color w:val="000000" w:themeColor="text1"/>
                <w:sz w:val="26"/>
                <w:szCs w:val="26"/>
              </w:rPr>
              <w:t>Quy chế xét duyệt cấp “Giấy chứng nhận bài thuốc gia truyền”</w:t>
            </w:r>
          </w:p>
        </w:tc>
        <w:tc>
          <w:tcPr>
            <w:tcW w:w="576" w:type="pct"/>
            <w:tcBorders>
              <w:top w:val="single" w:sz="2" w:space="0" w:color="auto"/>
              <w:left w:val="single" w:sz="2" w:space="0" w:color="auto"/>
              <w:bottom w:val="single" w:sz="2" w:space="0" w:color="auto"/>
              <w:right w:val="single" w:sz="2" w:space="0" w:color="auto"/>
            </w:tcBorders>
          </w:tcPr>
          <w:p w14:paraId="5C1435A4" w14:textId="08ABF580" w:rsidR="00A22FC4" w:rsidRPr="00A22FC4" w:rsidRDefault="00A22FC4" w:rsidP="00A22FC4">
            <w:pPr>
              <w:tabs>
                <w:tab w:val="right" w:leader="dot" w:pos="8640"/>
              </w:tabs>
              <w:ind w:right="113"/>
              <w:jc w:val="center"/>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t>Sửa đổi</w:t>
            </w:r>
          </w:p>
        </w:tc>
        <w:tc>
          <w:tcPr>
            <w:tcW w:w="655" w:type="pct"/>
            <w:tcBorders>
              <w:top w:val="single" w:sz="2" w:space="0" w:color="auto"/>
              <w:left w:val="single" w:sz="2" w:space="0" w:color="auto"/>
              <w:bottom w:val="single" w:sz="2" w:space="0" w:color="auto"/>
              <w:right w:val="single" w:sz="2" w:space="0" w:color="auto"/>
            </w:tcBorders>
          </w:tcPr>
          <w:p w14:paraId="0E5AB10B" w14:textId="41CBE311" w:rsidR="00A22FC4" w:rsidRPr="00A22FC4" w:rsidRDefault="00A22FC4" w:rsidP="00450F97">
            <w:pPr>
              <w:tabs>
                <w:tab w:val="right" w:leader="dot" w:pos="8640"/>
              </w:tabs>
              <w:ind w:left="24" w:right="113"/>
              <w:jc w:val="both"/>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 xml:space="preserve">Nội dung văn bản không còn phù hợp với tình hình thực tế vì chỉ có tiêu chí cho việc xét cấp giấy chứng nhận bài thuốc gia truyền mà chưa </w:t>
            </w:r>
            <w:r w:rsidRPr="00A22FC4">
              <w:rPr>
                <w:rFonts w:ascii="Times New Roman" w:hAnsi="Times New Roman" w:cs="Times New Roman"/>
                <w:color w:val="000000" w:themeColor="text1"/>
                <w:sz w:val="26"/>
                <w:szCs w:val="26"/>
              </w:rPr>
              <w:lastRenderedPageBreak/>
              <w:t>có tiêu chí xét cấp giấy chứng nhận phương pháp chữa bệnh gia truyền.</w:t>
            </w:r>
          </w:p>
        </w:tc>
        <w:tc>
          <w:tcPr>
            <w:tcW w:w="553" w:type="pct"/>
            <w:tcBorders>
              <w:top w:val="single" w:sz="2" w:space="0" w:color="auto"/>
              <w:left w:val="single" w:sz="2" w:space="0" w:color="auto"/>
              <w:bottom w:val="single" w:sz="2" w:space="0" w:color="auto"/>
              <w:right w:val="single" w:sz="2" w:space="0" w:color="auto"/>
            </w:tcBorders>
          </w:tcPr>
          <w:p w14:paraId="4846AC04" w14:textId="2027D975" w:rsidR="00A22FC4" w:rsidRPr="00A22FC4" w:rsidRDefault="00A22FC4" w:rsidP="00A22FC4">
            <w:pPr>
              <w:tabs>
                <w:tab w:val="right" w:leader="dot" w:pos="8640"/>
              </w:tabs>
              <w:ind w:left="113" w:right="113"/>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lastRenderedPageBreak/>
              <w:t>Cục Y, dược cổ truyền</w:t>
            </w:r>
          </w:p>
        </w:tc>
        <w:tc>
          <w:tcPr>
            <w:tcW w:w="686" w:type="pct"/>
            <w:tcBorders>
              <w:top w:val="single" w:sz="2" w:space="0" w:color="auto"/>
              <w:left w:val="single" w:sz="2" w:space="0" w:color="auto"/>
              <w:bottom w:val="single" w:sz="2" w:space="0" w:color="auto"/>
              <w:right w:val="single" w:sz="2" w:space="0" w:color="auto"/>
            </w:tcBorders>
          </w:tcPr>
          <w:p w14:paraId="5A41F80F" w14:textId="33CE2669" w:rsidR="00A22FC4" w:rsidRPr="00A22FC4" w:rsidRDefault="00A22FC4" w:rsidP="00A9305F">
            <w:pPr>
              <w:tabs>
                <w:tab w:val="right" w:leader="dot" w:pos="8640"/>
              </w:tabs>
              <w:ind w:left="113" w:right="113"/>
              <w:jc w:val="center"/>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t>Năm 2024</w:t>
            </w:r>
          </w:p>
        </w:tc>
      </w:tr>
      <w:tr w:rsidR="00A22FC4" w:rsidRPr="00A22FC4" w14:paraId="14F5001E"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1FB8446E"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7B26006E" w14:textId="57196B5E" w:rsidR="00A22FC4" w:rsidRPr="00A22FC4" w:rsidRDefault="00A22FC4" w:rsidP="00A22FC4">
            <w:pPr>
              <w:widowControl w:val="0"/>
              <w:autoSpaceDE w:val="0"/>
              <w:autoSpaceDN w:val="0"/>
              <w:spacing w:after="0" w:line="264" w:lineRule="auto"/>
              <w:ind w:left="229" w:right="220"/>
              <w:jc w:val="center"/>
              <w:rPr>
                <w:rFonts w:ascii="Times New Roman" w:eastAsia="Times New Roman" w:hAnsi="Times New Roman" w:cs="Times New Roman"/>
                <w:sz w:val="26"/>
                <w:szCs w:val="26"/>
                <w:lang w:val="vi"/>
              </w:rPr>
            </w:pPr>
            <w:r w:rsidRPr="00A22FC4">
              <w:rPr>
                <w:rFonts w:ascii="Times New Roman" w:hAnsi="Times New Roman" w:cs="Times New Roman"/>
                <w:color w:val="000000" w:themeColor="text1"/>
                <w:sz w:val="26"/>
                <w:szCs w:val="26"/>
              </w:rPr>
              <w:t>Quyết định của Bộ</w:t>
            </w:r>
            <w:r w:rsidR="00450F97">
              <w:rPr>
                <w:rFonts w:ascii="Times New Roman" w:hAnsi="Times New Roman" w:cs="Times New Roman"/>
                <w:color w:val="000000" w:themeColor="text1"/>
                <w:sz w:val="26"/>
                <w:szCs w:val="26"/>
              </w:rPr>
              <w:t xml:space="preserve"> </w:t>
            </w:r>
            <w:r w:rsidRPr="00A22FC4">
              <w:rPr>
                <w:rFonts w:ascii="Times New Roman" w:hAnsi="Times New Roman" w:cs="Times New Roman"/>
                <w:color w:val="000000" w:themeColor="text1"/>
                <w:sz w:val="26"/>
                <w:szCs w:val="26"/>
              </w:rPr>
              <w:t>trưởng Bộ Y tế</w:t>
            </w:r>
          </w:p>
        </w:tc>
        <w:tc>
          <w:tcPr>
            <w:tcW w:w="692" w:type="pct"/>
            <w:tcBorders>
              <w:top w:val="single" w:sz="2" w:space="0" w:color="auto"/>
              <w:left w:val="single" w:sz="2" w:space="0" w:color="auto"/>
              <w:bottom w:val="single" w:sz="2" w:space="0" w:color="auto"/>
              <w:right w:val="single" w:sz="2" w:space="0" w:color="auto"/>
            </w:tcBorders>
          </w:tcPr>
          <w:p w14:paraId="44544E25" w14:textId="77777777" w:rsidR="00A22FC4" w:rsidRPr="00A22FC4" w:rsidRDefault="00A22FC4" w:rsidP="00A22FC4">
            <w:pPr>
              <w:spacing w:after="0" w:line="264"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26/2008/QĐ-BYT</w:t>
            </w:r>
          </w:p>
          <w:p w14:paraId="7146C8C4" w14:textId="77777777" w:rsidR="00A22FC4" w:rsidRPr="00A22FC4" w:rsidRDefault="00A22FC4" w:rsidP="00A22FC4">
            <w:pPr>
              <w:spacing w:after="0" w:line="264" w:lineRule="auto"/>
              <w:jc w:val="center"/>
              <w:rPr>
                <w:rFonts w:ascii="Times New Roman" w:hAnsi="Times New Roman" w:cs="Times New Roman"/>
                <w:color w:val="000000" w:themeColor="text1"/>
                <w:sz w:val="26"/>
                <w:szCs w:val="26"/>
              </w:rPr>
            </w:pPr>
          </w:p>
          <w:p w14:paraId="7BEB7F4F" w14:textId="4390F38D" w:rsidR="00A22FC4" w:rsidRPr="00A22FC4" w:rsidRDefault="00A22FC4" w:rsidP="00A22FC4">
            <w:pPr>
              <w:spacing w:after="0" w:line="276" w:lineRule="auto"/>
              <w:jc w:val="center"/>
              <w:rPr>
                <w:rFonts w:ascii="Times New Roman" w:eastAsia="Times New Roman" w:hAnsi="Times New Roman" w:cs="Times New Roman"/>
                <w:sz w:val="26"/>
                <w:szCs w:val="26"/>
              </w:rPr>
            </w:pPr>
            <w:r w:rsidRPr="00A22FC4">
              <w:rPr>
                <w:rFonts w:ascii="Times New Roman" w:hAnsi="Times New Roman" w:cs="Times New Roman"/>
                <w:color w:val="000000" w:themeColor="text1"/>
                <w:sz w:val="26"/>
                <w:szCs w:val="26"/>
              </w:rPr>
              <w:t>22/</w:t>
            </w:r>
            <w:r w:rsidRPr="00A22FC4">
              <w:rPr>
                <w:rFonts w:ascii="Times New Roman" w:hAnsi="Times New Roman" w:cs="Times New Roman"/>
                <w:color w:val="000000" w:themeColor="text1"/>
                <w:sz w:val="26"/>
                <w:szCs w:val="26"/>
                <w:lang w:val="vi-VN"/>
              </w:rPr>
              <w:t>0</w:t>
            </w:r>
            <w:r w:rsidRPr="00A22FC4">
              <w:rPr>
                <w:rFonts w:ascii="Times New Roman" w:hAnsi="Times New Roman" w:cs="Times New Roman"/>
                <w:color w:val="000000" w:themeColor="text1"/>
                <w:sz w:val="26"/>
                <w:szCs w:val="26"/>
              </w:rPr>
              <w:t>7/2008</w:t>
            </w:r>
          </w:p>
        </w:tc>
        <w:tc>
          <w:tcPr>
            <w:tcW w:w="974" w:type="pct"/>
            <w:tcBorders>
              <w:top w:val="single" w:sz="2" w:space="0" w:color="auto"/>
              <w:left w:val="single" w:sz="2" w:space="0" w:color="auto"/>
              <w:bottom w:val="single" w:sz="2" w:space="0" w:color="auto"/>
              <w:right w:val="single" w:sz="2" w:space="0" w:color="auto"/>
            </w:tcBorders>
          </w:tcPr>
          <w:p w14:paraId="147FE393" w14:textId="2ADC34E0" w:rsidR="00A22FC4" w:rsidRPr="00A22FC4" w:rsidRDefault="00A22FC4" w:rsidP="00A22FC4">
            <w:pPr>
              <w:spacing w:line="264" w:lineRule="auto"/>
              <w:jc w:val="both"/>
              <w:rPr>
                <w:rFonts w:ascii="Times New Roman" w:hAnsi="Times New Roman" w:cs="Times New Roman"/>
                <w:sz w:val="26"/>
                <w:szCs w:val="26"/>
                <w:lang w:val="pt-BR"/>
              </w:rPr>
            </w:pPr>
            <w:r w:rsidRPr="00A22FC4">
              <w:rPr>
                <w:rFonts w:ascii="Times New Roman" w:hAnsi="Times New Roman" w:cs="Times New Roman"/>
                <w:color w:val="000000" w:themeColor="text1"/>
                <w:sz w:val="26"/>
                <w:szCs w:val="26"/>
              </w:rPr>
              <w:t>Về việc ban hành Quy trình kỹ thuật y học cổ truyền</w:t>
            </w:r>
            <w:r w:rsidRPr="00A22FC4">
              <w:rPr>
                <w:rFonts w:ascii="Times New Roman" w:hAnsi="Times New Roman" w:cs="Times New Roman"/>
                <w:color w:val="000000" w:themeColor="text1"/>
                <w:sz w:val="26"/>
                <w:szCs w:val="26"/>
                <w:lang w:val="vi-VN"/>
              </w:rPr>
              <w:t>.</w:t>
            </w:r>
          </w:p>
        </w:tc>
        <w:tc>
          <w:tcPr>
            <w:tcW w:w="576" w:type="pct"/>
            <w:tcBorders>
              <w:top w:val="single" w:sz="2" w:space="0" w:color="auto"/>
              <w:left w:val="single" w:sz="2" w:space="0" w:color="auto"/>
              <w:bottom w:val="single" w:sz="2" w:space="0" w:color="auto"/>
              <w:right w:val="single" w:sz="2" w:space="0" w:color="auto"/>
            </w:tcBorders>
          </w:tcPr>
          <w:p w14:paraId="094A4B35" w14:textId="487C71AD" w:rsidR="00A22FC4" w:rsidRPr="00A22FC4" w:rsidRDefault="00A22FC4" w:rsidP="00A22FC4">
            <w:pPr>
              <w:tabs>
                <w:tab w:val="right" w:leader="dot" w:pos="8640"/>
              </w:tabs>
              <w:ind w:right="113"/>
              <w:jc w:val="center"/>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t>Thay thế</w:t>
            </w:r>
          </w:p>
        </w:tc>
        <w:tc>
          <w:tcPr>
            <w:tcW w:w="655" w:type="pct"/>
            <w:tcBorders>
              <w:top w:val="single" w:sz="2" w:space="0" w:color="auto"/>
              <w:left w:val="single" w:sz="2" w:space="0" w:color="auto"/>
              <w:bottom w:val="single" w:sz="2" w:space="0" w:color="auto"/>
              <w:right w:val="single" w:sz="2" w:space="0" w:color="auto"/>
            </w:tcBorders>
          </w:tcPr>
          <w:p w14:paraId="0233EAB4" w14:textId="63116EAE" w:rsidR="00A22FC4" w:rsidRPr="00A22FC4" w:rsidRDefault="00A22FC4" w:rsidP="001856AE">
            <w:pPr>
              <w:tabs>
                <w:tab w:val="right" w:leader="dot" w:pos="8640"/>
              </w:tabs>
              <w:ind w:right="9"/>
              <w:jc w:val="both"/>
              <w:rPr>
                <w:rFonts w:ascii="Times New Roman" w:eastAsia="Times New Roman" w:hAnsi="Times New Roman" w:cs="Times New Roman"/>
                <w:sz w:val="26"/>
                <w:szCs w:val="26"/>
              </w:rPr>
            </w:pPr>
            <w:r w:rsidRPr="00A22FC4">
              <w:rPr>
                <w:rFonts w:ascii="Times New Roman" w:hAnsi="Times New Roman" w:cs="Times New Roman"/>
                <w:color w:val="000000" w:themeColor="text1"/>
                <w:sz w:val="26"/>
                <w:szCs w:val="26"/>
              </w:rPr>
              <w:t xml:space="preserve">Nội dung văn bản không còn phù hợp với tình hình thực tế. Hiện nay các quy trình kỹ thuật y học cổ truyền đã được cập nhật và ban hành tại Quyết định </w:t>
            </w:r>
            <w:r w:rsidRPr="00A22FC4">
              <w:rPr>
                <w:rFonts w:ascii="Times New Roman" w:hAnsi="Times New Roman" w:cs="Times New Roman"/>
                <w:color w:val="000000"/>
                <w:sz w:val="26"/>
                <w:szCs w:val="26"/>
              </w:rPr>
              <w:t>5480/QĐ-BYT ngày 30/12/2020 của Bộ trưởng Bộ Y tế ban hành tài liệu chuyên môn h</w:t>
            </w:r>
            <w:r w:rsidRPr="00A22FC4">
              <w:rPr>
                <w:rFonts w:ascii="Times New Roman" w:hAnsi="Times New Roman" w:cs="Times New Roman"/>
                <w:color w:val="2E2E2E"/>
                <w:sz w:val="26"/>
                <w:szCs w:val="26"/>
              </w:rPr>
              <w:t xml:space="preserve">ướng dẫn Quy trình kỹ thuật chuyên ngành y học cổ truyền. Căn cứ quy trình được ban hành tại Quyết định này và điều kiện cụ </w:t>
            </w:r>
            <w:r w:rsidRPr="00A22FC4">
              <w:rPr>
                <w:rFonts w:ascii="Times New Roman" w:hAnsi="Times New Roman" w:cs="Times New Roman"/>
                <w:color w:val="2E2E2E"/>
                <w:sz w:val="26"/>
                <w:szCs w:val="26"/>
              </w:rPr>
              <w:lastRenderedPageBreak/>
              <w:t>thể của đơn vị, cơ sở khám bệnh, chữa bệnh xây dựng và ban hành Hướng dẫn Quy trình kỹ thuật chuyên ngành y học cổ truyền để thực hiện tại đơn vị.</w:t>
            </w:r>
          </w:p>
        </w:tc>
        <w:tc>
          <w:tcPr>
            <w:tcW w:w="553" w:type="pct"/>
            <w:tcBorders>
              <w:top w:val="single" w:sz="2" w:space="0" w:color="auto"/>
              <w:left w:val="single" w:sz="2" w:space="0" w:color="auto"/>
              <w:bottom w:val="single" w:sz="2" w:space="0" w:color="auto"/>
              <w:right w:val="single" w:sz="2" w:space="0" w:color="auto"/>
            </w:tcBorders>
          </w:tcPr>
          <w:p w14:paraId="1CBFA295" w14:textId="2DD170C8" w:rsidR="00A22FC4" w:rsidRPr="00A22FC4" w:rsidRDefault="00A22FC4" w:rsidP="00A22FC4">
            <w:pPr>
              <w:tabs>
                <w:tab w:val="right" w:leader="dot" w:pos="8640"/>
              </w:tabs>
              <w:ind w:left="113" w:right="113"/>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lastRenderedPageBreak/>
              <w:t>Cục Y, dược cổ truyền</w:t>
            </w:r>
          </w:p>
        </w:tc>
        <w:tc>
          <w:tcPr>
            <w:tcW w:w="686" w:type="pct"/>
            <w:tcBorders>
              <w:top w:val="single" w:sz="2" w:space="0" w:color="auto"/>
              <w:left w:val="single" w:sz="2" w:space="0" w:color="auto"/>
              <w:bottom w:val="single" w:sz="2" w:space="0" w:color="auto"/>
              <w:right w:val="single" w:sz="2" w:space="0" w:color="auto"/>
            </w:tcBorders>
          </w:tcPr>
          <w:p w14:paraId="7ECCE187" w14:textId="00544CF0" w:rsidR="00A22FC4" w:rsidRPr="00A22FC4" w:rsidRDefault="00A22FC4" w:rsidP="00A9305F">
            <w:pPr>
              <w:tabs>
                <w:tab w:val="right" w:leader="dot" w:pos="8640"/>
              </w:tabs>
              <w:ind w:left="113" w:right="113"/>
              <w:jc w:val="center"/>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t>Năm 2024 -2025</w:t>
            </w:r>
          </w:p>
        </w:tc>
      </w:tr>
      <w:tr w:rsidR="00A22FC4" w:rsidRPr="00A22FC4" w14:paraId="4BF87007"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733CD15A"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7F386B51" w14:textId="60562DE1" w:rsidR="00A22FC4" w:rsidRPr="00A22FC4" w:rsidRDefault="00A22FC4" w:rsidP="00A22FC4">
            <w:pPr>
              <w:widowControl w:val="0"/>
              <w:autoSpaceDE w:val="0"/>
              <w:autoSpaceDN w:val="0"/>
              <w:spacing w:after="0" w:line="264" w:lineRule="auto"/>
              <w:ind w:left="229" w:right="220"/>
              <w:jc w:val="center"/>
              <w:rPr>
                <w:rFonts w:ascii="Times New Roman" w:eastAsia="Times New Roman" w:hAnsi="Times New Roman" w:cs="Times New Roman"/>
                <w:sz w:val="26"/>
                <w:szCs w:val="26"/>
                <w:lang w:val="vi"/>
              </w:rPr>
            </w:pPr>
            <w:r w:rsidRPr="00A22FC4">
              <w:rPr>
                <w:rFonts w:ascii="Times New Roman" w:hAnsi="Times New Roman" w:cs="Times New Roman"/>
                <w:bCs/>
                <w:color w:val="000000" w:themeColor="text1"/>
                <w:sz w:val="26"/>
                <w:szCs w:val="26"/>
              </w:rPr>
              <w:t xml:space="preserve">Thông tư </w:t>
            </w:r>
            <w:r w:rsidRPr="00A22FC4">
              <w:rPr>
                <w:rFonts w:ascii="Times New Roman" w:hAnsi="Times New Roman" w:cs="Times New Roman"/>
                <w:color w:val="000000" w:themeColor="text1"/>
                <w:sz w:val="26"/>
                <w:szCs w:val="26"/>
              </w:rPr>
              <w:t>của Bộ trưởng Bộ Y tế</w:t>
            </w:r>
          </w:p>
        </w:tc>
        <w:tc>
          <w:tcPr>
            <w:tcW w:w="692" w:type="pct"/>
            <w:tcBorders>
              <w:top w:val="single" w:sz="2" w:space="0" w:color="auto"/>
              <w:left w:val="single" w:sz="2" w:space="0" w:color="auto"/>
              <w:bottom w:val="single" w:sz="2" w:space="0" w:color="auto"/>
              <w:right w:val="single" w:sz="2" w:space="0" w:color="auto"/>
            </w:tcBorders>
          </w:tcPr>
          <w:p w14:paraId="652AF298" w14:textId="77777777" w:rsidR="00A22FC4" w:rsidRPr="00A22FC4" w:rsidRDefault="00A22FC4" w:rsidP="00A22FC4">
            <w:pPr>
              <w:spacing w:line="264" w:lineRule="auto"/>
              <w:jc w:val="center"/>
              <w:rPr>
                <w:rFonts w:ascii="Times New Roman" w:hAnsi="Times New Roman" w:cs="Times New Roman"/>
                <w:color w:val="000000" w:themeColor="text1"/>
                <w:sz w:val="26"/>
                <w:szCs w:val="26"/>
                <w:lang w:val="es-ES"/>
              </w:rPr>
            </w:pPr>
            <w:r w:rsidRPr="00A22FC4">
              <w:rPr>
                <w:rFonts w:ascii="Times New Roman" w:hAnsi="Times New Roman" w:cs="Times New Roman"/>
                <w:color w:val="000000" w:themeColor="text1"/>
                <w:sz w:val="26"/>
                <w:szCs w:val="26"/>
                <w:lang w:val="es-ES"/>
              </w:rPr>
              <w:t>29/2015/TT-BYT</w:t>
            </w:r>
          </w:p>
          <w:p w14:paraId="327A0BEC" w14:textId="3BA9939A" w:rsidR="00A22FC4" w:rsidRPr="00A22FC4" w:rsidRDefault="00A22FC4" w:rsidP="00A22FC4">
            <w:pPr>
              <w:spacing w:after="0" w:line="276" w:lineRule="auto"/>
              <w:jc w:val="center"/>
              <w:rPr>
                <w:rFonts w:ascii="Times New Roman" w:eastAsia="Times New Roman" w:hAnsi="Times New Roman" w:cs="Times New Roman"/>
                <w:sz w:val="26"/>
                <w:szCs w:val="26"/>
              </w:rPr>
            </w:pPr>
            <w:r w:rsidRPr="00A22FC4">
              <w:rPr>
                <w:rFonts w:ascii="Times New Roman" w:hAnsi="Times New Roman" w:cs="Times New Roman"/>
                <w:color w:val="000000" w:themeColor="text1"/>
                <w:sz w:val="26"/>
                <w:szCs w:val="26"/>
                <w:lang w:val="es-ES"/>
              </w:rPr>
              <w:t>12/10/2015</w:t>
            </w:r>
          </w:p>
        </w:tc>
        <w:tc>
          <w:tcPr>
            <w:tcW w:w="974" w:type="pct"/>
            <w:tcBorders>
              <w:top w:val="single" w:sz="2" w:space="0" w:color="auto"/>
              <w:left w:val="single" w:sz="2" w:space="0" w:color="auto"/>
              <w:bottom w:val="single" w:sz="2" w:space="0" w:color="auto"/>
              <w:right w:val="single" w:sz="2" w:space="0" w:color="auto"/>
            </w:tcBorders>
          </w:tcPr>
          <w:p w14:paraId="0F281C34" w14:textId="73904160" w:rsidR="00A22FC4" w:rsidRPr="00A22FC4" w:rsidRDefault="00A22FC4" w:rsidP="00A22FC4">
            <w:pPr>
              <w:spacing w:line="264" w:lineRule="auto"/>
              <w:jc w:val="both"/>
              <w:rPr>
                <w:rFonts w:ascii="Times New Roman" w:hAnsi="Times New Roman" w:cs="Times New Roman"/>
                <w:sz w:val="26"/>
                <w:szCs w:val="26"/>
                <w:lang w:val="pt-BR"/>
              </w:rPr>
            </w:pPr>
            <w:r w:rsidRPr="00A22FC4">
              <w:rPr>
                <w:rFonts w:ascii="Times New Roman" w:hAnsi="Times New Roman" w:cs="Times New Roman"/>
                <w:color w:val="000000" w:themeColor="text1"/>
                <w:sz w:val="26"/>
                <w:szCs w:val="26"/>
                <w:lang w:val="es-ES"/>
              </w:rPr>
              <w:t>Quy định cấp, cấp lại Giấy chứng nhận là lương y</w:t>
            </w:r>
            <w:r w:rsidRPr="00A22FC4">
              <w:rPr>
                <w:rFonts w:ascii="Times New Roman" w:hAnsi="Times New Roman" w:cs="Times New Roman"/>
                <w:color w:val="000000" w:themeColor="text1"/>
                <w:sz w:val="26"/>
                <w:szCs w:val="26"/>
                <w:lang w:val="vi-VN"/>
              </w:rPr>
              <w:t>.</w:t>
            </w:r>
          </w:p>
        </w:tc>
        <w:tc>
          <w:tcPr>
            <w:tcW w:w="576" w:type="pct"/>
            <w:tcBorders>
              <w:top w:val="single" w:sz="2" w:space="0" w:color="auto"/>
              <w:left w:val="single" w:sz="2" w:space="0" w:color="auto"/>
              <w:bottom w:val="single" w:sz="2" w:space="0" w:color="auto"/>
              <w:right w:val="single" w:sz="2" w:space="0" w:color="auto"/>
            </w:tcBorders>
          </w:tcPr>
          <w:p w14:paraId="10CEA49A" w14:textId="09C0A8B0" w:rsidR="00A22FC4" w:rsidRPr="00A22FC4" w:rsidRDefault="00A22FC4" w:rsidP="00A22FC4">
            <w:pPr>
              <w:tabs>
                <w:tab w:val="right" w:leader="dot" w:pos="8640"/>
              </w:tabs>
              <w:ind w:right="113"/>
              <w:jc w:val="center"/>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t>Sửa đổi</w:t>
            </w:r>
          </w:p>
        </w:tc>
        <w:tc>
          <w:tcPr>
            <w:tcW w:w="655" w:type="pct"/>
            <w:tcBorders>
              <w:top w:val="single" w:sz="2" w:space="0" w:color="auto"/>
              <w:left w:val="single" w:sz="2" w:space="0" w:color="auto"/>
              <w:bottom w:val="single" w:sz="2" w:space="0" w:color="auto"/>
              <w:right w:val="single" w:sz="2" w:space="0" w:color="auto"/>
            </w:tcBorders>
          </w:tcPr>
          <w:p w14:paraId="628D53C7" w14:textId="4B085149" w:rsidR="00A22FC4" w:rsidRPr="00A22FC4" w:rsidRDefault="00A22FC4" w:rsidP="001856AE">
            <w:pPr>
              <w:tabs>
                <w:tab w:val="right" w:leader="dot" w:pos="8640"/>
              </w:tabs>
              <w:ind w:right="9"/>
              <w:jc w:val="both"/>
              <w:rPr>
                <w:rFonts w:ascii="Times New Roman" w:eastAsia="Times New Roman" w:hAnsi="Times New Roman" w:cs="Times New Roman"/>
                <w:sz w:val="26"/>
                <w:szCs w:val="26"/>
              </w:rPr>
            </w:pPr>
            <w:r w:rsidRPr="00A22FC4">
              <w:rPr>
                <w:rFonts w:ascii="Times New Roman" w:hAnsi="Times New Roman" w:cs="Times New Roman"/>
                <w:color w:val="000000"/>
                <w:sz w:val="26"/>
                <w:szCs w:val="26"/>
              </w:rPr>
              <w:t>Các đối tượng được quy định tại Điều 1 của Thông tư không còn</w:t>
            </w:r>
            <w:r w:rsidR="00D11AD1">
              <w:rPr>
                <w:rFonts w:ascii="Times New Roman" w:hAnsi="Times New Roman" w:cs="Times New Roman"/>
                <w:color w:val="000000"/>
                <w:sz w:val="26"/>
                <w:szCs w:val="26"/>
              </w:rPr>
              <w:t xml:space="preserve"> trên thực tế</w:t>
            </w:r>
          </w:p>
        </w:tc>
        <w:tc>
          <w:tcPr>
            <w:tcW w:w="553" w:type="pct"/>
            <w:tcBorders>
              <w:top w:val="single" w:sz="2" w:space="0" w:color="auto"/>
              <w:left w:val="single" w:sz="2" w:space="0" w:color="auto"/>
              <w:bottom w:val="single" w:sz="2" w:space="0" w:color="auto"/>
              <w:right w:val="single" w:sz="2" w:space="0" w:color="auto"/>
            </w:tcBorders>
          </w:tcPr>
          <w:p w14:paraId="62D3DD18" w14:textId="5853B1AE" w:rsidR="00A22FC4" w:rsidRPr="00A22FC4" w:rsidRDefault="00A22FC4" w:rsidP="00A22FC4">
            <w:pPr>
              <w:tabs>
                <w:tab w:val="right" w:leader="dot" w:pos="8640"/>
              </w:tabs>
              <w:ind w:left="113" w:right="113"/>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t>Cục Y, dược cổ truyền</w:t>
            </w:r>
          </w:p>
        </w:tc>
        <w:tc>
          <w:tcPr>
            <w:tcW w:w="686" w:type="pct"/>
            <w:tcBorders>
              <w:top w:val="single" w:sz="2" w:space="0" w:color="auto"/>
              <w:left w:val="single" w:sz="2" w:space="0" w:color="auto"/>
              <w:bottom w:val="single" w:sz="2" w:space="0" w:color="auto"/>
              <w:right w:val="single" w:sz="2" w:space="0" w:color="auto"/>
            </w:tcBorders>
          </w:tcPr>
          <w:p w14:paraId="74D5DFD2" w14:textId="1DD4484A" w:rsidR="00A22FC4" w:rsidRPr="00A22FC4" w:rsidRDefault="00A22FC4" w:rsidP="00A9305F">
            <w:pPr>
              <w:tabs>
                <w:tab w:val="right" w:leader="dot" w:pos="8640"/>
              </w:tabs>
              <w:ind w:left="113" w:right="113"/>
              <w:jc w:val="center"/>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t>Năm 2024</w:t>
            </w:r>
          </w:p>
        </w:tc>
      </w:tr>
      <w:tr w:rsidR="00A22FC4" w:rsidRPr="00A22FC4" w14:paraId="0BCEC6DF" w14:textId="77777777" w:rsidTr="00D11AD1">
        <w:trPr>
          <w:trHeight w:val="1696"/>
        </w:trPr>
        <w:tc>
          <w:tcPr>
            <w:tcW w:w="231" w:type="pct"/>
            <w:tcBorders>
              <w:top w:val="single" w:sz="2" w:space="0" w:color="auto"/>
              <w:left w:val="single" w:sz="2" w:space="0" w:color="auto"/>
              <w:bottom w:val="single" w:sz="2" w:space="0" w:color="auto"/>
              <w:right w:val="single" w:sz="2" w:space="0" w:color="auto"/>
            </w:tcBorders>
          </w:tcPr>
          <w:p w14:paraId="0D0C080F"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219DF288" w14:textId="0028F631" w:rsidR="00A22FC4" w:rsidRPr="00A22FC4" w:rsidRDefault="00A22FC4" w:rsidP="00A22FC4">
            <w:pPr>
              <w:widowControl w:val="0"/>
              <w:autoSpaceDE w:val="0"/>
              <w:autoSpaceDN w:val="0"/>
              <w:spacing w:after="0" w:line="264" w:lineRule="auto"/>
              <w:ind w:left="229" w:right="220"/>
              <w:jc w:val="center"/>
              <w:rPr>
                <w:rFonts w:ascii="Times New Roman" w:eastAsia="Times New Roman" w:hAnsi="Times New Roman" w:cs="Times New Roman"/>
                <w:sz w:val="26"/>
                <w:szCs w:val="26"/>
                <w:lang w:val="vi"/>
              </w:rPr>
            </w:pPr>
            <w:r w:rsidRPr="00A22FC4">
              <w:rPr>
                <w:rFonts w:ascii="Times New Roman" w:hAnsi="Times New Roman" w:cs="Times New Roman"/>
                <w:color w:val="000000" w:themeColor="text1"/>
                <w:sz w:val="26"/>
                <w:szCs w:val="26"/>
              </w:rPr>
              <w:t>Thông tư của Bộ trưởng Bộ Y tế</w:t>
            </w:r>
          </w:p>
        </w:tc>
        <w:tc>
          <w:tcPr>
            <w:tcW w:w="692" w:type="pct"/>
            <w:tcBorders>
              <w:top w:val="single" w:sz="2" w:space="0" w:color="auto"/>
              <w:left w:val="single" w:sz="2" w:space="0" w:color="auto"/>
              <w:bottom w:val="single" w:sz="2" w:space="0" w:color="auto"/>
              <w:right w:val="single" w:sz="2" w:space="0" w:color="auto"/>
            </w:tcBorders>
          </w:tcPr>
          <w:p w14:paraId="3E796215" w14:textId="77777777" w:rsidR="00A22FC4" w:rsidRPr="00A22FC4" w:rsidRDefault="00A22FC4" w:rsidP="00A22FC4">
            <w:pPr>
              <w:spacing w:line="264" w:lineRule="auto"/>
              <w:jc w:val="center"/>
              <w:rPr>
                <w:rFonts w:ascii="Times New Roman" w:hAnsi="Times New Roman" w:cs="Times New Roman"/>
                <w:color w:val="000000" w:themeColor="text1"/>
                <w:sz w:val="26"/>
                <w:szCs w:val="26"/>
              </w:rPr>
            </w:pPr>
            <w:r w:rsidRPr="00A22FC4">
              <w:rPr>
                <w:rFonts w:ascii="Times New Roman" w:hAnsi="Times New Roman" w:cs="Times New Roman"/>
                <w:color w:val="000000" w:themeColor="text1"/>
                <w:sz w:val="26"/>
                <w:szCs w:val="26"/>
              </w:rPr>
              <w:t>30/2017/TT-BYT</w:t>
            </w:r>
          </w:p>
          <w:p w14:paraId="436DFF08" w14:textId="51B4A6E1" w:rsidR="00A22FC4" w:rsidRPr="00A22FC4" w:rsidRDefault="00A22FC4" w:rsidP="00A22FC4">
            <w:pPr>
              <w:spacing w:after="0" w:line="276" w:lineRule="auto"/>
              <w:jc w:val="center"/>
              <w:rPr>
                <w:rFonts w:ascii="Times New Roman" w:eastAsia="Times New Roman" w:hAnsi="Times New Roman" w:cs="Times New Roman"/>
                <w:sz w:val="26"/>
                <w:szCs w:val="26"/>
              </w:rPr>
            </w:pPr>
            <w:r w:rsidRPr="00A22FC4">
              <w:rPr>
                <w:rFonts w:ascii="Times New Roman" w:hAnsi="Times New Roman" w:cs="Times New Roman"/>
                <w:color w:val="000000" w:themeColor="text1"/>
                <w:sz w:val="26"/>
                <w:szCs w:val="26"/>
              </w:rPr>
              <w:t>11/</w:t>
            </w:r>
            <w:r w:rsidRPr="00A22FC4">
              <w:rPr>
                <w:rFonts w:ascii="Times New Roman" w:hAnsi="Times New Roman" w:cs="Times New Roman"/>
                <w:color w:val="000000" w:themeColor="text1"/>
                <w:sz w:val="26"/>
                <w:szCs w:val="26"/>
                <w:lang w:val="vi-VN"/>
              </w:rPr>
              <w:t>0</w:t>
            </w:r>
            <w:r w:rsidRPr="00A22FC4">
              <w:rPr>
                <w:rFonts w:ascii="Times New Roman" w:hAnsi="Times New Roman" w:cs="Times New Roman"/>
                <w:color w:val="000000" w:themeColor="text1"/>
                <w:sz w:val="26"/>
                <w:szCs w:val="26"/>
              </w:rPr>
              <w:t>7/2017</w:t>
            </w:r>
          </w:p>
        </w:tc>
        <w:tc>
          <w:tcPr>
            <w:tcW w:w="974" w:type="pct"/>
            <w:tcBorders>
              <w:top w:val="single" w:sz="2" w:space="0" w:color="auto"/>
              <w:left w:val="single" w:sz="2" w:space="0" w:color="auto"/>
              <w:bottom w:val="single" w:sz="2" w:space="0" w:color="auto"/>
              <w:right w:val="single" w:sz="2" w:space="0" w:color="auto"/>
            </w:tcBorders>
          </w:tcPr>
          <w:p w14:paraId="6DDDB583" w14:textId="1A72F981" w:rsidR="00A22FC4" w:rsidRPr="00A22FC4" w:rsidRDefault="00A22FC4" w:rsidP="00A22FC4">
            <w:pPr>
              <w:spacing w:line="264" w:lineRule="auto"/>
              <w:jc w:val="both"/>
              <w:rPr>
                <w:rFonts w:ascii="Times New Roman" w:hAnsi="Times New Roman" w:cs="Times New Roman"/>
                <w:sz w:val="26"/>
                <w:szCs w:val="26"/>
                <w:lang w:val="pt-BR"/>
              </w:rPr>
            </w:pPr>
            <w:r w:rsidRPr="00A22FC4">
              <w:rPr>
                <w:rFonts w:ascii="Times New Roman" w:hAnsi="Times New Roman" w:cs="Times New Roman"/>
                <w:iCs/>
                <w:color w:val="000000" w:themeColor="text1"/>
                <w:sz w:val="26"/>
                <w:szCs w:val="26"/>
                <w:shd w:val="clear" w:color="auto" w:fill="FFFFFF"/>
              </w:rPr>
              <w:t>Hướng dẫn phương pháp chế biến các vị thuốc cổ truyền.</w:t>
            </w:r>
          </w:p>
        </w:tc>
        <w:tc>
          <w:tcPr>
            <w:tcW w:w="576" w:type="pct"/>
            <w:tcBorders>
              <w:top w:val="single" w:sz="2" w:space="0" w:color="auto"/>
              <w:left w:val="single" w:sz="2" w:space="0" w:color="auto"/>
              <w:bottom w:val="single" w:sz="2" w:space="0" w:color="auto"/>
              <w:right w:val="single" w:sz="2" w:space="0" w:color="auto"/>
            </w:tcBorders>
          </w:tcPr>
          <w:p w14:paraId="6D895A19" w14:textId="294464EB" w:rsidR="00A22FC4" w:rsidRPr="00A22FC4" w:rsidRDefault="00A22FC4" w:rsidP="00A22FC4">
            <w:pPr>
              <w:tabs>
                <w:tab w:val="right" w:leader="dot" w:pos="8640"/>
              </w:tabs>
              <w:ind w:right="113"/>
              <w:jc w:val="center"/>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t xml:space="preserve">Sửa đổi </w:t>
            </w:r>
          </w:p>
        </w:tc>
        <w:tc>
          <w:tcPr>
            <w:tcW w:w="655" w:type="pct"/>
            <w:tcBorders>
              <w:top w:val="single" w:sz="2" w:space="0" w:color="auto"/>
              <w:left w:val="single" w:sz="2" w:space="0" w:color="auto"/>
              <w:bottom w:val="single" w:sz="2" w:space="0" w:color="auto"/>
              <w:right w:val="single" w:sz="2" w:space="0" w:color="auto"/>
            </w:tcBorders>
          </w:tcPr>
          <w:p w14:paraId="4952667F" w14:textId="4082D923" w:rsidR="00A22FC4" w:rsidRPr="004A3333" w:rsidRDefault="00A22FC4" w:rsidP="004A3333">
            <w:pPr>
              <w:jc w:val="both"/>
              <w:rPr>
                <w:rFonts w:ascii="Times New Roman" w:hAnsi="Times New Roman" w:cs="Times New Roman"/>
                <w:color w:val="000000"/>
                <w:sz w:val="26"/>
                <w:szCs w:val="26"/>
              </w:rPr>
            </w:pPr>
            <w:r w:rsidRPr="00A22FC4">
              <w:rPr>
                <w:rFonts w:ascii="Times New Roman" w:hAnsi="Times New Roman" w:cs="Times New Roman"/>
                <w:color w:val="000000"/>
                <w:sz w:val="26"/>
                <w:szCs w:val="26"/>
              </w:rPr>
              <w:t>Danh mục vị thuốc cổ truyền kèm theo phương pháp chế biến chưa đầy đủ</w:t>
            </w:r>
          </w:p>
        </w:tc>
        <w:tc>
          <w:tcPr>
            <w:tcW w:w="553" w:type="pct"/>
            <w:tcBorders>
              <w:top w:val="single" w:sz="2" w:space="0" w:color="auto"/>
              <w:left w:val="single" w:sz="2" w:space="0" w:color="auto"/>
              <w:bottom w:val="single" w:sz="2" w:space="0" w:color="auto"/>
              <w:right w:val="single" w:sz="2" w:space="0" w:color="auto"/>
            </w:tcBorders>
          </w:tcPr>
          <w:p w14:paraId="7932E1E3" w14:textId="67FF1DB9" w:rsidR="00A22FC4" w:rsidRPr="00A22FC4" w:rsidRDefault="00A22FC4" w:rsidP="00A22FC4">
            <w:pPr>
              <w:tabs>
                <w:tab w:val="right" w:leader="dot" w:pos="8640"/>
              </w:tabs>
              <w:ind w:left="113" w:right="113"/>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t>Cục Y, dược cổ truyền</w:t>
            </w:r>
          </w:p>
        </w:tc>
        <w:tc>
          <w:tcPr>
            <w:tcW w:w="686" w:type="pct"/>
            <w:tcBorders>
              <w:top w:val="single" w:sz="2" w:space="0" w:color="auto"/>
              <w:left w:val="single" w:sz="2" w:space="0" w:color="auto"/>
              <w:bottom w:val="single" w:sz="2" w:space="0" w:color="auto"/>
              <w:right w:val="single" w:sz="2" w:space="0" w:color="auto"/>
            </w:tcBorders>
          </w:tcPr>
          <w:p w14:paraId="3010B3CF" w14:textId="07797171" w:rsidR="00A22FC4" w:rsidRPr="00A22FC4" w:rsidRDefault="00A22FC4" w:rsidP="00A9305F">
            <w:pPr>
              <w:tabs>
                <w:tab w:val="right" w:leader="dot" w:pos="8640"/>
              </w:tabs>
              <w:ind w:left="113" w:right="113"/>
              <w:jc w:val="center"/>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t>Năm 2024</w:t>
            </w:r>
          </w:p>
        </w:tc>
      </w:tr>
      <w:tr w:rsidR="00A22FC4" w:rsidRPr="00A22FC4" w14:paraId="6747D2BD" w14:textId="77777777" w:rsidTr="00EB50F9">
        <w:trPr>
          <w:trHeight w:val="445"/>
        </w:trPr>
        <w:tc>
          <w:tcPr>
            <w:tcW w:w="5000" w:type="pct"/>
            <w:gridSpan w:val="8"/>
            <w:tcBorders>
              <w:top w:val="single" w:sz="2" w:space="0" w:color="auto"/>
              <w:left w:val="single" w:sz="2" w:space="0" w:color="auto"/>
              <w:bottom w:val="single" w:sz="2" w:space="0" w:color="auto"/>
              <w:right w:val="single" w:sz="2" w:space="0" w:color="auto"/>
            </w:tcBorders>
            <w:vAlign w:val="center"/>
          </w:tcPr>
          <w:p w14:paraId="74B53890" w14:textId="617339E6" w:rsidR="00A22FC4" w:rsidRPr="00A22FC4" w:rsidRDefault="00A22FC4" w:rsidP="006F13C5">
            <w:pPr>
              <w:tabs>
                <w:tab w:val="right" w:leader="dot" w:pos="8640"/>
              </w:tabs>
              <w:spacing w:before="120"/>
              <w:ind w:left="113" w:right="113"/>
              <w:jc w:val="center"/>
              <w:rPr>
                <w:rFonts w:ascii="Times New Roman" w:eastAsia="Times New Roman" w:hAnsi="Times New Roman" w:cs="Times New Roman"/>
                <w:sz w:val="26"/>
                <w:szCs w:val="26"/>
              </w:rPr>
            </w:pPr>
            <w:r w:rsidRPr="00A22FC4">
              <w:rPr>
                <w:rFonts w:ascii="Times New Roman" w:hAnsi="Times New Roman" w:cs="Times New Roman"/>
                <w:b/>
                <w:bCs/>
                <w:color w:val="000000" w:themeColor="text1"/>
                <w:sz w:val="26"/>
                <w:szCs w:val="26"/>
              </w:rPr>
              <w:t>LĨNH VỰC Y TẾ DỰ PHÒNG</w:t>
            </w:r>
          </w:p>
        </w:tc>
      </w:tr>
      <w:tr w:rsidR="00A22FC4" w:rsidRPr="00A22FC4" w14:paraId="6D1416A0"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7D42B2D3"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02D35260" w14:textId="3804FADA" w:rsidR="00A22FC4" w:rsidRPr="00A22FC4" w:rsidRDefault="00A22FC4" w:rsidP="00A22FC4">
            <w:pPr>
              <w:widowControl w:val="0"/>
              <w:autoSpaceDE w:val="0"/>
              <w:autoSpaceDN w:val="0"/>
              <w:spacing w:after="0" w:line="264" w:lineRule="auto"/>
              <w:ind w:left="229" w:right="220"/>
              <w:jc w:val="center"/>
              <w:rPr>
                <w:rFonts w:ascii="Times New Roman" w:eastAsia="Times New Roman" w:hAnsi="Times New Roman" w:cs="Times New Roman"/>
                <w:sz w:val="26"/>
                <w:szCs w:val="26"/>
                <w:lang w:val="vi"/>
              </w:rPr>
            </w:pPr>
            <w:r w:rsidRPr="00A22FC4">
              <w:rPr>
                <w:rFonts w:ascii="Times New Roman" w:hAnsi="Times New Roman" w:cs="Times New Roman"/>
                <w:color w:val="000000" w:themeColor="text1"/>
                <w:sz w:val="26"/>
                <w:szCs w:val="26"/>
              </w:rPr>
              <w:t>Luật của Quốc hội</w:t>
            </w:r>
          </w:p>
        </w:tc>
        <w:tc>
          <w:tcPr>
            <w:tcW w:w="692" w:type="pct"/>
            <w:tcBorders>
              <w:top w:val="single" w:sz="2" w:space="0" w:color="auto"/>
              <w:left w:val="single" w:sz="2" w:space="0" w:color="auto"/>
              <w:bottom w:val="single" w:sz="2" w:space="0" w:color="auto"/>
              <w:right w:val="single" w:sz="2" w:space="0" w:color="auto"/>
            </w:tcBorders>
          </w:tcPr>
          <w:p w14:paraId="32185FBA" w14:textId="77777777" w:rsidR="00A22FC4" w:rsidRPr="00A22FC4" w:rsidRDefault="00A22FC4" w:rsidP="00A22FC4">
            <w:pPr>
              <w:jc w:val="center"/>
              <w:rPr>
                <w:rFonts w:ascii="Times New Roman" w:hAnsi="Times New Roman" w:cs="Times New Roman"/>
                <w:color w:val="000000" w:themeColor="text1"/>
                <w:spacing w:val="-6"/>
                <w:sz w:val="26"/>
                <w:szCs w:val="26"/>
              </w:rPr>
            </w:pPr>
            <w:r w:rsidRPr="00A22FC4">
              <w:rPr>
                <w:rFonts w:ascii="Times New Roman" w:hAnsi="Times New Roman" w:cs="Times New Roman"/>
                <w:color w:val="000000" w:themeColor="text1"/>
                <w:spacing w:val="-6"/>
                <w:sz w:val="26"/>
                <w:szCs w:val="26"/>
              </w:rPr>
              <w:t>03/2007/QH12</w:t>
            </w:r>
          </w:p>
          <w:p w14:paraId="000BDAF6" w14:textId="6C1D36F0" w:rsidR="00A22FC4" w:rsidRPr="00A22FC4" w:rsidRDefault="00A22FC4" w:rsidP="00A22FC4">
            <w:pPr>
              <w:spacing w:after="0" w:line="276" w:lineRule="auto"/>
              <w:jc w:val="center"/>
              <w:rPr>
                <w:rFonts w:ascii="Times New Roman" w:eastAsia="Times New Roman" w:hAnsi="Times New Roman" w:cs="Times New Roman"/>
                <w:sz w:val="26"/>
                <w:szCs w:val="26"/>
              </w:rPr>
            </w:pPr>
            <w:r w:rsidRPr="00A22FC4">
              <w:rPr>
                <w:rFonts w:ascii="Times New Roman" w:hAnsi="Times New Roman" w:cs="Times New Roman"/>
                <w:color w:val="000000" w:themeColor="text1"/>
                <w:spacing w:val="-6"/>
                <w:sz w:val="26"/>
                <w:szCs w:val="26"/>
              </w:rPr>
              <w:t>21/11/2007</w:t>
            </w:r>
          </w:p>
        </w:tc>
        <w:tc>
          <w:tcPr>
            <w:tcW w:w="974" w:type="pct"/>
            <w:tcBorders>
              <w:top w:val="single" w:sz="2" w:space="0" w:color="auto"/>
              <w:left w:val="single" w:sz="2" w:space="0" w:color="auto"/>
              <w:bottom w:val="single" w:sz="2" w:space="0" w:color="auto"/>
              <w:right w:val="single" w:sz="2" w:space="0" w:color="auto"/>
            </w:tcBorders>
          </w:tcPr>
          <w:p w14:paraId="61DBB7AE" w14:textId="37D18342" w:rsidR="00A22FC4" w:rsidRPr="00A22FC4" w:rsidRDefault="00A22FC4" w:rsidP="00A22FC4">
            <w:pPr>
              <w:spacing w:line="264" w:lineRule="auto"/>
              <w:jc w:val="both"/>
              <w:rPr>
                <w:rFonts w:ascii="Times New Roman" w:hAnsi="Times New Roman" w:cs="Times New Roman"/>
                <w:sz w:val="26"/>
                <w:szCs w:val="26"/>
                <w:lang w:val="pt-BR"/>
              </w:rPr>
            </w:pPr>
            <w:r w:rsidRPr="00A22FC4">
              <w:rPr>
                <w:rFonts w:ascii="Times New Roman" w:hAnsi="Times New Roman" w:cs="Times New Roman"/>
                <w:color w:val="000000" w:themeColor="text1"/>
                <w:sz w:val="26"/>
                <w:szCs w:val="26"/>
              </w:rPr>
              <w:t>Phòng chống bệnh truyền nhiễm</w:t>
            </w:r>
            <w:r w:rsidRPr="00A22FC4">
              <w:rPr>
                <w:rFonts w:ascii="Times New Roman" w:hAnsi="Times New Roman" w:cs="Times New Roman"/>
                <w:color w:val="000000" w:themeColor="text1"/>
                <w:sz w:val="26"/>
                <w:szCs w:val="26"/>
                <w:lang w:val="vi-VN"/>
              </w:rPr>
              <w:t>.</w:t>
            </w:r>
          </w:p>
        </w:tc>
        <w:tc>
          <w:tcPr>
            <w:tcW w:w="576" w:type="pct"/>
            <w:tcBorders>
              <w:top w:val="single" w:sz="2" w:space="0" w:color="auto"/>
              <w:left w:val="single" w:sz="2" w:space="0" w:color="auto"/>
              <w:bottom w:val="single" w:sz="2" w:space="0" w:color="auto"/>
              <w:right w:val="single" w:sz="2" w:space="0" w:color="auto"/>
            </w:tcBorders>
          </w:tcPr>
          <w:p w14:paraId="45227468" w14:textId="764A3687" w:rsidR="00A22FC4" w:rsidRPr="00A22FC4" w:rsidRDefault="00A22FC4" w:rsidP="00A22FC4">
            <w:pPr>
              <w:tabs>
                <w:tab w:val="right" w:leader="dot" w:pos="8640"/>
              </w:tabs>
              <w:ind w:right="113"/>
              <w:jc w:val="center"/>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t>Thay thế</w:t>
            </w:r>
          </w:p>
        </w:tc>
        <w:tc>
          <w:tcPr>
            <w:tcW w:w="655" w:type="pct"/>
            <w:tcBorders>
              <w:top w:val="single" w:sz="2" w:space="0" w:color="auto"/>
              <w:left w:val="single" w:sz="2" w:space="0" w:color="auto"/>
              <w:bottom w:val="single" w:sz="2" w:space="0" w:color="auto"/>
              <w:right w:val="single" w:sz="2" w:space="0" w:color="auto"/>
            </w:tcBorders>
          </w:tcPr>
          <w:p w14:paraId="55D89FC2" w14:textId="6F1A7312" w:rsidR="00A22FC4" w:rsidRPr="00A22FC4" w:rsidRDefault="00A22FC4" w:rsidP="001856AE">
            <w:pPr>
              <w:tabs>
                <w:tab w:val="right" w:leader="dot" w:pos="8640"/>
              </w:tabs>
              <w:ind w:left="113" w:right="9"/>
              <w:jc w:val="both"/>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t>Nội dung</w:t>
            </w:r>
            <w:r w:rsidR="004A3333">
              <w:rPr>
                <w:rFonts w:ascii="Times New Roman" w:eastAsia="Times New Roman" w:hAnsi="Times New Roman" w:cs="Times New Roman"/>
                <w:sz w:val="26"/>
                <w:szCs w:val="26"/>
              </w:rPr>
              <w:t xml:space="preserve"> </w:t>
            </w:r>
            <w:r w:rsidRPr="00A22FC4">
              <w:rPr>
                <w:rFonts w:ascii="Times New Roman" w:eastAsia="Times New Roman" w:hAnsi="Times New Roman" w:cs="Times New Roman"/>
                <w:sz w:val="26"/>
                <w:szCs w:val="26"/>
              </w:rPr>
              <w:t>không còn phù hợp với điều kiện kinh tế - xã hội hiện nay</w:t>
            </w:r>
          </w:p>
        </w:tc>
        <w:tc>
          <w:tcPr>
            <w:tcW w:w="553" w:type="pct"/>
            <w:tcBorders>
              <w:top w:val="single" w:sz="2" w:space="0" w:color="auto"/>
              <w:left w:val="single" w:sz="2" w:space="0" w:color="auto"/>
              <w:bottom w:val="single" w:sz="2" w:space="0" w:color="auto"/>
              <w:right w:val="single" w:sz="2" w:space="0" w:color="auto"/>
            </w:tcBorders>
          </w:tcPr>
          <w:p w14:paraId="7275B77B" w14:textId="70456B95" w:rsidR="00A22FC4" w:rsidRPr="00A22FC4" w:rsidRDefault="00A22FC4" w:rsidP="00A22FC4">
            <w:pPr>
              <w:tabs>
                <w:tab w:val="right" w:leader="dot" w:pos="8640"/>
              </w:tabs>
              <w:ind w:left="113" w:right="113"/>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t>Cục Y tế dự phòng</w:t>
            </w:r>
          </w:p>
        </w:tc>
        <w:tc>
          <w:tcPr>
            <w:tcW w:w="686" w:type="pct"/>
            <w:tcBorders>
              <w:top w:val="single" w:sz="2" w:space="0" w:color="auto"/>
              <w:left w:val="single" w:sz="2" w:space="0" w:color="auto"/>
              <w:bottom w:val="single" w:sz="2" w:space="0" w:color="auto"/>
              <w:right w:val="single" w:sz="2" w:space="0" w:color="auto"/>
            </w:tcBorders>
          </w:tcPr>
          <w:p w14:paraId="290CDA01" w14:textId="2633B760" w:rsidR="00A22FC4" w:rsidRPr="00A22FC4" w:rsidRDefault="00A22FC4" w:rsidP="00A22FC4">
            <w:pPr>
              <w:tabs>
                <w:tab w:val="right" w:leader="dot" w:pos="8640"/>
              </w:tabs>
              <w:ind w:left="113" w:right="113"/>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t>Năm 2025-2026</w:t>
            </w:r>
          </w:p>
        </w:tc>
      </w:tr>
      <w:tr w:rsidR="00A22FC4" w:rsidRPr="00A22FC4" w14:paraId="69FBB709" w14:textId="77777777" w:rsidTr="004A564A">
        <w:trPr>
          <w:trHeight w:val="445"/>
        </w:trPr>
        <w:tc>
          <w:tcPr>
            <w:tcW w:w="5000" w:type="pct"/>
            <w:gridSpan w:val="8"/>
            <w:tcBorders>
              <w:top w:val="single" w:sz="2" w:space="0" w:color="auto"/>
              <w:left w:val="single" w:sz="2" w:space="0" w:color="auto"/>
              <w:bottom w:val="single" w:sz="2" w:space="0" w:color="auto"/>
              <w:right w:val="single" w:sz="2" w:space="0" w:color="auto"/>
            </w:tcBorders>
          </w:tcPr>
          <w:p w14:paraId="4BB14047" w14:textId="72B08CB2" w:rsidR="00A22FC4" w:rsidRPr="00A22FC4" w:rsidRDefault="00A22FC4" w:rsidP="006F13C5">
            <w:pPr>
              <w:tabs>
                <w:tab w:val="right" w:leader="dot" w:pos="8640"/>
              </w:tabs>
              <w:spacing w:before="120"/>
              <w:ind w:left="113" w:right="113"/>
              <w:jc w:val="center"/>
              <w:rPr>
                <w:rFonts w:ascii="Times New Roman" w:eastAsia="Times New Roman" w:hAnsi="Times New Roman" w:cs="Times New Roman"/>
                <w:sz w:val="26"/>
                <w:szCs w:val="26"/>
              </w:rPr>
            </w:pPr>
            <w:r w:rsidRPr="00A22FC4">
              <w:rPr>
                <w:rFonts w:ascii="Times New Roman" w:hAnsi="Times New Roman" w:cs="Times New Roman"/>
                <w:b/>
                <w:bCs/>
                <w:color w:val="000000" w:themeColor="text1"/>
                <w:sz w:val="26"/>
                <w:szCs w:val="26"/>
              </w:rPr>
              <w:lastRenderedPageBreak/>
              <w:t>LĨNH VỰC QUẢN LÝ CHUNG</w:t>
            </w:r>
          </w:p>
        </w:tc>
      </w:tr>
      <w:tr w:rsidR="00A22FC4" w:rsidRPr="00A22FC4" w14:paraId="4A402F5A" w14:textId="77777777" w:rsidTr="004A564A">
        <w:trPr>
          <w:trHeight w:val="445"/>
        </w:trPr>
        <w:tc>
          <w:tcPr>
            <w:tcW w:w="231" w:type="pct"/>
            <w:tcBorders>
              <w:top w:val="single" w:sz="2" w:space="0" w:color="auto"/>
              <w:left w:val="single" w:sz="2" w:space="0" w:color="auto"/>
              <w:bottom w:val="single" w:sz="2" w:space="0" w:color="auto"/>
              <w:right w:val="single" w:sz="2" w:space="0" w:color="auto"/>
            </w:tcBorders>
          </w:tcPr>
          <w:p w14:paraId="5C2B66E0" w14:textId="77777777" w:rsidR="00A22FC4" w:rsidRPr="00A22FC4" w:rsidRDefault="00A22FC4" w:rsidP="00A22FC4">
            <w:pPr>
              <w:pStyle w:val="ListParagraph"/>
              <w:numPr>
                <w:ilvl w:val="0"/>
                <w:numId w:val="22"/>
              </w:numPr>
              <w:tabs>
                <w:tab w:val="right" w:leader="dot" w:pos="8640"/>
              </w:tabs>
              <w:ind w:right="113"/>
              <w:jc w:val="center"/>
              <w:rPr>
                <w:rFonts w:ascii="Times New Roman" w:hAnsi="Times New Roman" w:cs="Times New Roman"/>
                <w:sz w:val="26"/>
                <w:szCs w:val="26"/>
                <w:lang w:val="vi-VN"/>
              </w:rPr>
            </w:pPr>
          </w:p>
        </w:tc>
        <w:tc>
          <w:tcPr>
            <w:tcW w:w="633" w:type="pct"/>
            <w:tcBorders>
              <w:top w:val="single" w:sz="2" w:space="0" w:color="auto"/>
              <w:left w:val="single" w:sz="2" w:space="0" w:color="auto"/>
              <w:bottom w:val="single" w:sz="2" w:space="0" w:color="auto"/>
              <w:right w:val="single" w:sz="2" w:space="0" w:color="auto"/>
            </w:tcBorders>
          </w:tcPr>
          <w:p w14:paraId="08168D26" w14:textId="4EB3BDFA" w:rsidR="00A22FC4" w:rsidRPr="00A22FC4" w:rsidRDefault="00A22FC4" w:rsidP="00A22FC4">
            <w:pPr>
              <w:widowControl w:val="0"/>
              <w:autoSpaceDE w:val="0"/>
              <w:autoSpaceDN w:val="0"/>
              <w:spacing w:after="0" w:line="264" w:lineRule="auto"/>
              <w:ind w:left="229" w:right="220"/>
              <w:jc w:val="center"/>
              <w:rPr>
                <w:rFonts w:ascii="Times New Roman" w:eastAsia="Times New Roman" w:hAnsi="Times New Roman" w:cs="Times New Roman"/>
                <w:sz w:val="26"/>
                <w:szCs w:val="26"/>
                <w:lang w:val="vi"/>
              </w:rPr>
            </w:pPr>
            <w:r w:rsidRPr="00A22FC4">
              <w:rPr>
                <w:rFonts w:ascii="Times New Roman" w:hAnsi="Times New Roman" w:cs="Times New Roman"/>
                <w:color w:val="000000" w:themeColor="text1"/>
                <w:sz w:val="26"/>
                <w:szCs w:val="26"/>
              </w:rPr>
              <w:t>Thông tư của Bộ</w:t>
            </w:r>
            <w:r w:rsidRPr="00A22FC4">
              <w:rPr>
                <w:rFonts w:ascii="Times New Roman" w:hAnsi="Times New Roman" w:cs="Times New Roman"/>
                <w:color w:val="000000" w:themeColor="text1"/>
                <w:sz w:val="26"/>
                <w:szCs w:val="26"/>
                <w:lang w:val="vi-VN"/>
              </w:rPr>
              <w:t xml:space="preserve"> trưởng Bộ</w:t>
            </w:r>
            <w:r w:rsidRPr="00A22FC4">
              <w:rPr>
                <w:rFonts w:ascii="Times New Roman" w:hAnsi="Times New Roman" w:cs="Times New Roman"/>
                <w:color w:val="000000" w:themeColor="text1"/>
                <w:sz w:val="26"/>
                <w:szCs w:val="26"/>
              </w:rPr>
              <w:t xml:space="preserve"> Y tế</w:t>
            </w:r>
          </w:p>
        </w:tc>
        <w:tc>
          <w:tcPr>
            <w:tcW w:w="692" w:type="pct"/>
            <w:tcBorders>
              <w:top w:val="single" w:sz="2" w:space="0" w:color="auto"/>
              <w:left w:val="single" w:sz="2" w:space="0" w:color="auto"/>
              <w:bottom w:val="single" w:sz="2" w:space="0" w:color="auto"/>
              <w:right w:val="single" w:sz="2" w:space="0" w:color="auto"/>
            </w:tcBorders>
          </w:tcPr>
          <w:p w14:paraId="608BF78F" w14:textId="77777777" w:rsidR="00A22FC4" w:rsidRPr="00A22FC4" w:rsidRDefault="00A22FC4" w:rsidP="00A22FC4">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A22FC4">
              <w:rPr>
                <w:rFonts w:ascii="Times New Roman" w:hAnsi="Times New Roman" w:cs="Times New Roman"/>
                <w:color w:val="000000" w:themeColor="text1"/>
                <w:sz w:val="26"/>
                <w:szCs w:val="26"/>
                <w:shd w:val="clear" w:color="auto" w:fill="FFFFFF"/>
              </w:rPr>
              <w:t xml:space="preserve">29/2019/TT-BYT </w:t>
            </w:r>
          </w:p>
          <w:p w14:paraId="6431A240" w14:textId="74A51DAF" w:rsidR="00A22FC4" w:rsidRPr="00A22FC4" w:rsidRDefault="00A22FC4" w:rsidP="00A22FC4">
            <w:pPr>
              <w:spacing w:after="0" w:line="276" w:lineRule="auto"/>
              <w:jc w:val="center"/>
              <w:rPr>
                <w:rFonts w:ascii="Times New Roman" w:eastAsia="Times New Roman" w:hAnsi="Times New Roman" w:cs="Times New Roman"/>
                <w:sz w:val="26"/>
                <w:szCs w:val="26"/>
              </w:rPr>
            </w:pPr>
            <w:r w:rsidRPr="00A22FC4">
              <w:rPr>
                <w:rFonts w:ascii="Times New Roman" w:hAnsi="Times New Roman" w:cs="Times New Roman"/>
                <w:color w:val="000000" w:themeColor="text1"/>
                <w:sz w:val="26"/>
                <w:szCs w:val="26"/>
                <w:shd w:val="clear" w:color="auto" w:fill="FFFFFF"/>
              </w:rPr>
              <w:t>29/11/2019</w:t>
            </w:r>
          </w:p>
        </w:tc>
        <w:tc>
          <w:tcPr>
            <w:tcW w:w="974" w:type="pct"/>
            <w:tcBorders>
              <w:top w:val="single" w:sz="2" w:space="0" w:color="auto"/>
              <w:left w:val="single" w:sz="2" w:space="0" w:color="auto"/>
              <w:bottom w:val="single" w:sz="2" w:space="0" w:color="auto"/>
              <w:right w:val="single" w:sz="2" w:space="0" w:color="auto"/>
            </w:tcBorders>
          </w:tcPr>
          <w:p w14:paraId="5F2A5AF9" w14:textId="7D70C2A0" w:rsidR="00A22FC4" w:rsidRPr="00A22FC4" w:rsidRDefault="00A22FC4" w:rsidP="00A22FC4">
            <w:pPr>
              <w:spacing w:line="264" w:lineRule="auto"/>
              <w:jc w:val="both"/>
              <w:rPr>
                <w:rFonts w:ascii="Times New Roman" w:hAnsi="Times New Roman" w:cs="Times New Roman"/>
                <w:sz w:val="26"/>
                <w:szCs w:val="26"/>
                <w:lang w:val="pt-BR"/>
              </w:rPr>
            </w:pPr>
            <w:r w:rsidRPr="00A22FC4">
              <w:rPr>
                <w:rFonts w:ascii="Times New Roman" w:hAnsi="Times New Roman" w:cs="Times New Roman"/>
                <w:color w:val="000000" w:themeColor="text1"/>
                <w:sz w:val="26"/>
                <w:szCs w:val="26"/>
                <w:shd w:val="clear" w:color="auto" w:fill="FFFFFF"/>
                <w:lang w:val="vi-VN"/>
              </w:rPr>
              <w:t>Q</w:t>
            </w:r>
            <w:r w:rsidRPr="00A22FC4">
              <w:rPr>
                <w:rFonts w:ascii="Times New Roman" w:hAnsi="Times New Roman" w:cs="Times New Roman"/>
                <w:color w:val="000000" w:themeColor="text1"/>
                <w:sz w:val="26"/>
                <w:szCs w:val="26"/>
                <w:shd w:val="clear" w:color="auto" w:fill="FFFFFF"/>
              </w:rPr>
              <w:t>uy định việc xây dựng, ban hành và tổ chức triển khai văn bản quy phạm pháp luật về y tế</w:t>
            </w:r>
          </w:p>
        </w:tc>
        <w:tc>
          <w:tcPr>
            <w:tcW w:w="576" w:type="pct"/>
            <w:tcBorders>
              <w:top w:val="single" w:sz="2" w:space="0" w:color="auto"/>
              <w:left w:val="single" w:sz="2" w:space="0" w:color="auto"/>
              <w:bottom w:val="single" w:sz="2" w:space="0" w:color="auto"/>
              <w:right w:val="single" w:sz="2" w:space="0" w:color="auto"/>
            </w:tcBorders>
          </w:tcPr>
          <w:p w14:paraId="76F0E79B" w14:textId="5F721538" w:rsidR="00A22FC4" w:rsidRPr="00A22FC4" w:rsidRDefault="00A22FC4" w:rsidP="00A22FC4">
            <w:pPr>
              <w:tabs>
                <w:tab w:val="right" w:leader="dot" w:pos="8640"/>
              </w:tabs>
              <w:ind w:right="113"/>
              <w:jc w:val="center"/>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t>Thay thế</w:t>
            </w:r>
          </w:p>
        </w:tc>
        <w:tc>
          <w:tcPr>
            <w:tcW w:w="655" w:type="pct"/>
            <w:tcBorders>
              <w:top w:val="single" w:sz="2" w:space="0" w:color="auto"/>
              <w:left w:val="single" w:sz="2" w:space="0" w:color="auto"/>
              <w:bottom w:val="single" w:sz="2" w:space="0" w:color="auto"/>
              <w:right w:val="single" w:sz="2" w:space="0" w:color="auto"/>
            </w:tcBorders>
          </w:tcPr>
          <w:p w14:paraId="12F22DC2" w14:textId="533C3B40" w:rsidR="00A22FC4" w:rsidRPr="00A22FC4" w:rsidRDefault="00A22FC4" w:rsidP="00A22FC4">
            <w:pPr>
              <w:tabs>
                <w:tab w:val="right" w:leader="dot" w:pos="8640"/>
              </w:tabs>
              <w:ind w:left="113" w:right="113"/>
              <w:jc w:val="both"/>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t>Nội dung chưa phù hợp với Luật Ban hành văn bản quy phạm pháp luật năm 2020</w:t>
            </w:r>
          </w:p>
        </w:tc>
        <w:tc>
          <w:tcPr>
            <w:tcW w:w="553" w:type="pct"/>
            <w:tcBorders>
              <w:top w:val="single" w:sz="2" w:space="0" w:color="auto"/>
              <w:left w:val="single" w:sz="2" w:space="0" w:color="auto"/>
              <w:bottom w:val="single" w:sz="2" w:space="0" w:color="auto"/>
              <w:right w:val="single" w:sz="2" w:space="0" w:color="auto"/>
            </w:tcBorders>
          </w:tcPr>
          <w:p w14:paraId="6FD2161C" w14:textId="5B3F7EFC" w:rsidR="00A22FC4" w:rsidRPr="00A22FC4" w:rsidRDefault="00A22FC4" w:rsidP="00A22FC4">
            <w:pPr>
              <w:tabs>
                <w:tab w:val="right" w:leader="dot" w:pos="8640"/>
              </w:tabs>
              <w:ind w:left="113" w:right="113"/>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t>Vụ Pháp chế</w:t>
            </w:r>
          </w:p>
        </w:tc>
        <w:tc>
          <w:tcPr>
            <w:tcW w:w="686" w:type="pct"/>
            <w:tcBorders>
              <w:top w:val="single" w:sz="2" w:space="0" w:color="auto"/>
              <w:left w:val="single" w:sz="2" w:space="0" w:color="auto"/>
              <w:bottom w:val="single" w:sz="2" w:space="0" w:color="auto"/>
              <w:right w:val="single" w:sz="2" w:space="0" w:color="auto"/>
            </w:tcBorders>
          </w:tcPr>
          <w:p w14:paraId="69A71792" w14:textId="4C8BA1AE" w:rsidR="00A22FC4" w:rsidRPr="00A22FC4" w:rsidRDefault="00A22FC4" w:rsidP="00A9305F">
            <w:pPr>
              <w:tabs>
                <w:tab w:val="right" w:leader="dot" w:pos="8640"/>
              </w:tabs>
              <w:ind w:left="113" w:right="113"/>
              <w:jc w:val="center"/>
              <w:rPr>
                <w:rFonts w:ascii="Times New Roman" w:eastAsia="Times New Roman" w:hAnsi="Times New Roman" w:cs="Times New Roman"/>
                <w:sz w:val="26"/>
                <w:szCs w:val="26"/>
              </w:rPr>
            </w:pPr>
            <w:r w:rsidRPr="00A22FC4">
              <w:rPr>
                <w:rFonts w:ascii="Times New Roman" w:eastAsia="Times New Roman" w:hAnsi="Times New Roman" w:cs="Times New Roman"/>
                <w:sz w:val="26"/>
                <w:szCs w:val="26"/>
              </w:rPr>
              <w:t>Năm 2024</w:t>
            </w:r>
          </w:p>
        </w:tc>
      </w:tr>
      <w:tr w:rsidR="004A3333" w:rsidRPr="00A22FC4" w14:paraId="2CAF3C72" w14:textId="77777777" w:rsidTr="004A3333">
        <w:trPr>
          <w:trHeight w:val="445"/>
        </w:trPr>
        <w:tc>
          <w:tcPr>
            <w:tcW w:w="5000" w:type="pct"/>
            <w:gridSpan w:val="8"/>
            <w:tcBorders>
              <w:top w:val="single" w:sz="2" w:space="0" w:color="auto"/>
              <w:left w:val="single" w:sz="2" w:space="0" w:color="auto"/>
              <w:bottom w:val="single" w:sz="2" w:space="0" w:color="auto"/>
              <w:right w:val="single" w:sz="2" w:space="0" w:color="auto"/>
            </w:tcBorders>
          </w:tcPr>
          <w:p w14:paraId="45280E09" w14:textId="7114F0D1" w:rsidR="004A3333" w:rsidRPr="004A3333" w:rsidRDefault="008A1D23" w:rsidP="00A9305F">
            <w:pPr>
              <w:tabs>
                <w:tab w:val="right" w:leader="dot" w:pos="8640"/>
              </w:tabs>
              <w:ind w:left="113" w:right="113"/>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Tổng cộng: 40</w:t>
            </w:r>
            <w:r w:rsidR="004A3333" w:rsidRPr="004A3333">
              <w:rPr>
                <w:rFonts w:ascii="Times New Roman" w:eastAsia="Times New Roman" w:hAnsi="Times New Roman" w:cs="Times New Roman"/>
                <w:b/>
                <w:sz w:val="26"/>
                <w:szCs w:val="26"/>
              </w:rPr>
              <w:t xml:space="preserve"> văn bản </w:t>
            </w:r>
          </w:p>
        </w:tc>
      </w:tr>
    </w:tbl>
    <w:p w14:paraId="492D45DD" w14:textId="77777777" w:rsidR="000F5BC5" w:rsidRPr="00A22FC4" w:rsidRDefault="000F5BC5" w:rsidP="005C3C2C">
      <w:pPr>
        <w:tabs>
          <w:tab w:val="right" w:leader="dot" w:pos="8640"/>
        </w:tabs>
        <w:rPr>
          <w:rFonts w:ascii="Times New Roman" w:hAnsi="Times New Roman" w:cs="Times New Roman"/>
          <w:b/>
          <w:color w:val="000000" w:themeColor="text1"/>
          <w:sz w:val="26"/>
          <w:szCs w:val="26"/>
          <w:lang w:val="vi-VN"/>
        </w:rPr>
      </w:pPr>
    </w:p>
    <w:p w14:paraId="3E61BD1D" w14:textId="1B583F5C" w:rsidR="00615047" w:rsidRPr="00A22FC4" w:rsidRDefault="00615047" w:rsidP="00615047">
      <w:pPr>
        <w:spacing w:after="0"/>
        <w:rPr>
          <w:rFonts w:ascii="Times New Roman" w:hAnsi="Times New Roman" w:cs="Times New Roman"/>
          <w:color w:val="000000" w:themeColor="text1"/>
          <w:sz w:val="26"/>
          <w:szCs w:val="26"/>
          <w:lang w:val="pt-BR"/>
        </w:rPr>
      </w:pPr>
    </w:p>
    <w:sectPr w:rsidR="00615047" w:rsidRPr="00A22FC4" w:rsidSect="000B28FF">
      <w:headerReference w:type="defaul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F5833" w14:textId="77777777" w:rsidR="0099243D" w:rsidRDefault="0099243D" w:rsidP="00A22FC4">
      <w:pPr>
        <w:spacing w:after="0" w:line="240" w:lineRule="auto"/>
      </w:pPr>
      <w:r>
        <w:separator/>
      </w:r>
    </w:p>
  </w:endnote>
  <w:endnote w:type="continuationSeparator" w:id="0">
    <w:p w14:paraId="10286263" w14:textId="77777777" w:rsidR="0099243D" w:rsidRDefault="0099243D" w:rsidP="00A2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4920" w14:textId="77777777" w:rsidR="0099243D" w:rsidRDefault="0099243D" w:rsidP="00A22FC4">
      <w:pPr>
        <w:spacing w:after="0" w:line="240" w:lineRule="auto"/>
      </w:pPr>
      <w:r>
        <w:separator/>
      </w:r>
    </w:p>
  </w:footnote>
  <w:footnote w:type="continuationSeparator" w:id="0">
    <w:p w14:paraId="1AE91FE9" w14:textId="77777777" w:rsidR="0099243D" w:rsidRDefault="0099243D" w:rsidP="00A22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984871"/>
      <w:docPartObj>
        <w:docPartGallery w:val="Page Numbers (Top of Page)"/>
        <w:docPartUnique/>
      </w:docPartObj>
    </w:sdtPr>
    <w:sdtEndPr>
      <w:rPr>
        <w:noProof/>
      </w:rPr>
    </w:sdtEndPr>
    <w:sdtContent>
      <w:p w14:paraId="33C86A1F" w14:textId="70381EE6" w:rsidR="000A0FDC" w:rsidRDefault="000A0FDC">
        <w:pPr>
          <w:pStyle w:val="Header"/>
          <w:jc w:val="center"/>
        </w:pPr>
        <w:r>
          <w:fldChar w:fldCharType="begin"/>
        </w:r>
        <w:r>
          <w:instrText xml:space="preserve"> PAGE   \* MERGEFORMAT </w:instrText>
        </w:r>
        <w:r>
          <w:fldChar w:fldCharType="separate"/>
        </w:r>
        <w:r w:rsidR="0020707C">
          <w:rPr>
            <w:noProof/>
          </w:rPr>
          <w:t>2</w:t>
        </w:r>
        <w:r>
          <w:rPr>
            <w:noProof/>
          </w:rPr>
          <w:fldChar w:fldCharType="end"/>
        </w:r>
      </w:p>
    </w:sdtContent>
  </w:sdt>
  <w:p w14:paraId="57D2A004" w14:textId="77777777" w:rsidR="000A0FDC" w:rsidRDefault="000A0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926"/>
    <w:multiLevelType w:val="hybridMultilevel"/>
    <w:tmpl w:val="928EBBE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B17137B"/>
    <w:multiLevelType w:val="hybridMultilevel"/>
    <w:tmpl w:val="3DAAEEC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C8C7DBA"/>
    <w:multiLevelType w:val="singleLevel"/>
    <w:tmpl w:val="41629672"/>
    <w:lvl w:ilvl="0">
      <w:start w:val="1"/>
      <w:numFmt w:val="decimal"/>
      <w:lvlText w:val="%1."/>
      <w:lvlJc w:val="left"/>
      <w:pPr>
        <w:tabs>
          <w:tab w:val="num" w:pos="0"/>
        </w:tabs>
      </w:pPr>
      <w:rPr>
        <w:rFonts w:cs="Times New Roman" w:hint="default"/>
      </w:rPr>
    </w:lvl>
  </w:abstractNum>
  <w:abstractNum w:abstractNumId="3" w15:restartNumberingAfterBreak="0">
    <w:nsid w:val="129107B4"/>
    <w:multiLevelType w:val="hybridMultilevel"/>
    <w:tmpl w:val="C858765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30A1AB2"/>
    <w:multiLevelType w:val="hybridMultilevel"/>
    <w:tmpl w:val="93E8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C5B4E"/>
    <w:multiLevelType w:val="hybridMultilevel"/>
    <w:tmpl w:val="06A07AA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6543FAF"/>
    <w:multiLevelType w:val="hybridMultilevel"/>
    <w:tmpl w:val="BF166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D52CF"/>
    <w:multiLevelType w:val="hybridMultilevel"/>
    <w:tmpl w:val="4074F2CC"/>
    <w:lvl w:ilvl="0" w:tplc="D08037B6">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9022E"/>
    <w:multiLevelType w:val="hybridMultilevel"/>
    <w:tmpl w:val="8FD0A272"/>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9" w15:restartNumberingAfterBreak="0">
    <w:nsid w:val="272E3684"/>
    <w:multiLevelType w:val="hybridMultilevel"/>
    <w:tmpl w:val="C858765A"/>
    <w:lvl w:ilvl="0" w:tplc="0409000F">
      <w:start w:val="1"/>
      <w:numFmt w:val="decimal"/>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B11579D"/>
    <w:multiLevelType w:val="hybridMultilevel"/>
    <w:tmpl w:val="FE6E71E2"/>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3C9F5E10"/>
    <w:multiLevelType w:val="hybridMultilevel"/>
    <w:tmpl w:val="C3261280"/>
    <w:lvl w:ilvl="0" w:tplc="0409000F">
      <w:start w:val="1"/>
      <w:numFmt w:val="decimal"/>
      <w:lvlText w:val="%1."/>
      <w:lvlJc w:val="left"/>
      <w:pPr>
        <w:ind w:left="106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45D7791"/>
    <w:multiLevelType w:val="hybridMultilevel"/>
    <w:tmpl w:val="A366110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E60DF"/>
    <w:multiLevelType w:val="hybridMultilevel"/>
    <w:tmpl w:val="BC4E86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D2F3AD3"/>
    <w:multiLevelType w:val="hybridMultilevel"/>
    <w:tmpl w:val="DCA43DA8"/>
    <w:lvl w:ilvl="0" w:tplc="0409000F">
      <w:start w:val="1"/>
      <w:numFmt w:val="decimal"/>
      <w:lvlText w:val="%1."/>
      <w:lvlJc w:val="left"/>
      <w:pPr>
        <w:ind w:left="360" w:hanging="360"/>
      </w:p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5" w15:restartNumberingAfterBreak="0">
    <w:nsid w:val="51656356"/>
    <w:multiLevelType w:val="hybridMultilevel"/>
    <w:tmpl w:val="BC4E86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53E70B30"/>
    <w:multiLevelType w:val="hybridMultilevel"/>
    <w:tmpl w:val="B53A000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572B537F"/>
    <w:multiLevelType w:val="hybridMultilevel"/>
    <w:tmpl w:val="0374C612"/>
    <w:lvl w:ilvl="0" w:tplc="0409000F">
      <w:start w:val="1"/>
      <w:numFmt w:val="decimal"/>
      <w:lvlText w:val="%1."/>
      <w:lvlJc w:val="left"/>
      <w:pPr>
        <w:ind w:left="785"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581B43A2"/>
    <w:multiLevelType w:val="hybridMultilevel"/>
    <w:tmpl w:val="4A9C964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E3DB4"/>
    <w:multiLevelType w:val="hybridMultilevel"/>
    <w:tmpl w:val="E2AEC0B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74B80911"/>
    <w:multiLevelType w:val="hybridMultilevel"/>
    <w:tmpl w:val="06008A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80EA2"/>
    <w:multiLevelType w:val="hybridMultilevel"/>
    <w:tmpl w:val="154209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14"/>
  </w:num>
  <w:num w:numId="5">
    <w:abstractNumId w:val="4"/>
  </w:num>
  <w:num w:numId="6">
    <w:abstractNumId w:val="18"/>
  </w:num>
  <w:num w:numId="7">
    <w:abstractNumId w:val="20"/>
  </w:num>
  <w:num w:numId="8">
    <w:abstractNumId w:val="7"/>
  </w:num>
  <w:num w:numId="9">
    <w:abstractNumId w:val="12"/>
  </w:num>
  <w:num w:numId="10">
    <w:abstractNumId w:val="13"/>
  </w:num>
  <w:num w:numId="11">
    <w:abstractNumId w:val="6"/>
  </w:num>
  <w:num w:numId="12">
    <w:abstractNumId w:val="21"/>
  </w:num>
  <w:num w:numId="13">
    <w:abstractNumId w:val="19"/>
  </w:num>
  <w:num w:numId="14">
    <w:abstractNumId w:val="17"/>
  </w:num>
  <w:num w:numId="15">
    <w:abstractNumId w:val="5"/>
  </w:num>
  <w:num w:numId="16">
    <w:abstractNumId w:val="0"/>
  </w:num>
  <w:num w:numId="17">
    <w:abstractNumId w:val="3"/>
  </w:num>
  <w:num w:numId="18">
    <w:abstractNumId w:val="1"/>
  </w:num>
  <w:num w:numId="19">
    <w:abstractNumId w:val="9"/>
  </w:num>
  <w:num w:numId="20">
    <w:abstractNumId w:val="15"/>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47"/>
    <w:rsid w:val="00066FCD"/>
    <w:rsid w:val="000A0FDC"/>
    <w:rsid w:val="000A4F2F"/>
    <w:rsid w:val="000B28FF"/>
    <w:rsid w:val="000D3021"/>
    <w:rsid w:val="000F5BC5"/>
    <w:rsid w:val="00126E56"/>
    <w:rsid w:val="001816E9"/>
    <w:rsid w:val="001856AE"/>
    <w:rsid w:val="00185E8A"/>
    <w:rsid w:val="001D61DD"/>
    <w:rsid w:val="0020707C"/>
    <w:rsid w:val="0023429F"/>
    <w:rsid w:val="002E2E5A"/>
    <w:rsid w:val="00343A5F"/>
    <w:rsid w:val="003D2537"/>
    <w:rsid w:val="00450F97"/>
    <w:rsid w:val="0046205B"/>
    <w:rsid w:val="0047065C"/>
    <w:rsid w:val="004A3333"/>
    <w:rsid w:val="004A564A"/>
    <w:rsid w:val="004E2F5E"/>
    <w:rsid w:val="00552BBA"/>
    <w:rsid w:val="00570067"/>
    <w:rsid w:val="00572808"/>
    <w:rsid w:val="005C3C2C"/>
    <w:rsid w:val="00615047"/>
    <w:rsid w:val="00667F04"/>
    <w:rsid w:val="006F13C5"/>
    <w:rsid w:val="007053FC"/>
    <w:rsid w:val="00726E0E"/>
    <w:rsid w:val="00727DFE"/>
    <w:rsid w:val="007E321C"/>
    <w:rsid w:val="007E5572"/>
    <w:rsid w:val="008407FE"/>
    <w:rsid w:val="008A1D23"/>
    <w:rsid w:val="008D434E"/>
    <w:rsid w:val="009455E4"/>
    <w:rsid w:val="0099243D"/>
    <w:rsid w:val="00A22FC4"/>
    <w:rsid w:val="00A76AEB"/>
    <w:rsid w:val="00A9305F"/>
    <w:rsid w:val="00AB3A7D"/>
    <w:rsid w:val="00AB52F5"/>
    <w:rsid w:val="00AC78E7"/>
    <w:rsid w:val="00AE3E41"/>
    <w:rsid w:val="00B12381"/>
    <w:rsid w:val="00B12F8D"/>
    <w:rsid w:val="00B20CE9"/>
    <w:rsid w:val="00B50FE5"/>
    <w:rsid w:val="00BB384F"/>
    <w:rsid w:val="00BB6660"/>
    <w:rsid w:val="00C1375D"/>
    <w:rsid w:val="00C14255"/>
    <w:rsid w:val="00C21548"/>
    <w:rsid w:val="00C46EAF"/>
    <w:rsid w:val="00C61A80"/>
    <w:rsid w:val="00D06AD2"/>
    <w:rsid w:val="00D11AD1"/>
    <w:rsid w:val="00D128C8"/>
    <w:rsid w:val="00D247F4"/>
    <w:rsid w:val="00D27E62"/>
    <w:rsid w:val="00DA2056"/>
    <w:rsid w:val="00DC10CD"/>
    <w:rsid w:val="00DC1AFC"/>
    <w:rsid w:val="00DF3DE9"/>
    <w:rsid w:val="00E01EBE"/>
    <w:rsid w:val="00E07934"/>
    <w:rsid w:val="00E45212"/>
    <w:rsid w:val="00EB50F9"/>
    <w:rsid w:val="00ED0784"/>
    <w:rsid w:val="00EE0FFD"/>
    <w:rsid w:val="00F02F11"/>
    <w:rsid w:val="00F1027F"/>
    <w:rsid w:val="00FB47F0"/>
    <w:rsid w:val="00FD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93EC"/>
  <w15:docId w15:val="{5CDEAD38-AD4C-4D5F-9306-291C6D8C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before="120" w:after="120" w:line="340" w:lineRule="exact"/>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47"/>
    <w:pPr>
      <w:spacing w:before="0" w:after="160" w:line="259" w:lineRule="auto"/>
      <w:ind w:firstLine="0"/>
      <w:jc w:val="left"/>
    </w:pPr>
    <w:rPr>
      <w:rFonts w:asciiTheme="minorHAnsi" w:hAnsiTheme="minorHAnsi" w:cstheme="minorBidi"/>
      <w:sz w:val="22"/>
      <w:szCs w:val="22"/>
    </w:rPr>
  </w:style>
  <w:style w:type="paragraph" w:styleId="Heading1">
    <w:name w:val="heading 1"/>
    <w:basedOn w:val="Normal"/>
    <w:next w:val="Normal"/>
    <w:link w:val="Heading1Char"/>
    <w:qFormat/>
    <w:rsid w:val="00615047"/>
    <w:pPr>
      <w:keepNext/>
      <w:spacing w:before="60" w:after="0" w:line="240" w:lineRule="auto"/>
      <w:jc w:val="center"/>
      <w:outlineLvl w:val="0"/>
    </w:pPr>
    <w:rPr>
      <w:rFonts w:ascii=".VnTime" w:eastAsia="Times New Roman" w:hAnsi=".VnTime" w:cs="Times New Roman"/>
      <w:b/>
      <w:color w:val="0000FF"/>
      <w:sz w:val="20"/>
      <w:szCs w:val="20"/>
      <w:lang w:val="x-none" w:eastAsia="x-none"/>
    </w:rPr>
  </w:style>
  <w:style w:type="paragraph" w:styleId="Heading2">
    <w:name w:val="heading 2"/>
    <w:basedOn w:val="Normal"/>
    <w:next w:val="Normal"/>
    <w:link w:val="Heading2Char"/>
    <w:qFormat/>
    <w:rsid w:val="00615047"/>
    <w:pPr>
      <w:keepNext/>
      <w:spacing w:after="0" w:line="240" w:lineRule="auto"/>
      <w:jc w:val="center"/>
      <w:outlineLvl w:val="1"/>
    </w:pPr>
    <w:rPr>
      <w:rFonts w:ascii=".VnTime" w:eastAsia="Times New Roman" w:hAnsi=".VnTime" w:cs="Times New Roman"/>
      <w:b/>
      <w:color w:val="0000FF"/>
      <w:sz w:val="20"/>
      <w:szCs w:val="20"/>
      <w:lang w:val="x-none" w:eastAsia="x-none"/>
    </w:rPr>
  </w:style>
  <w:style w:type="paragraph" w:styleId="Heading3">
    <w:name w:val="heading 3"/>
    <w:basedOn w:val="Normal"/>
    <w:next w:val="Normal"/>
    <w:link w:val="Heading3Char"/>
    <w:unhideWhenUsed/>
    <w:qFormat/>
    <w:rsid w:val="006150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qFormat/>
    <w:rsid w:val="00615047"/>
    <w:pPr>
      <w:keepNext/>
      <w:spacing w:before="240" w:after="60" w:line="240" w:lineRule="auto"/>
      <w:outlineLvl w:val="3"/>
    </w:pPr>
    <w:rPr>
      <w:rFonts w:ascii="Times New Roman" w:eastAsia="Times New Roman" w:hAnsi="Times New Roman" w:cs="Times New Roma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047"/>
    <w:rPr>
      <w:rFonts w:ascii=".VnTime" w:eastAsia="Times New Roman" w:hAnsi=".VnTime"/>
      <w:b/>
      <w:color w:val="0000FF"/>
      <w:sz w:val="20"/>
      <w:szCs w:val="20"/>
      <w:lang w:val="x-none" w:eastAsia="x-none"/>
    </w:rPr>
  </w:style>
  <w:style w:type="character" w:customStyle="1" w:styleId="Heading2Char">
    <w:name w:val="Heading 2 Char"/>
    <w:basedOn w:val="DefaultParagraphFont"/>
    <w:link w:val="Heading2"/>
    <w:rsid w:val="00615047"/>
    <w:rPr>
      <w:rFonts w:ascii=".VnTime" w:eastAsia="Times New Roman" w:hAnsi=".VnTime"/>
      <w:b/>
      <w:color w:val="0000FF"/>
      <w:sz w:val="20"/>
      <w:szCs w:val="20"/>
      <w:lang w:val="x-none" w:eastAsia="x-none"/>
    </w:rPr>
  </w:style>
  <w:style w:type="character" w:customStyle="1" w:styleId="Heading3Char">
    <w:name w:val="Heading 3 Char"/>
    <w:basedOn w:val="DefaultParagraphFont"/>
    <w:link w:val="Heading3"/>
    <w:rsid w:val="006150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15047"/>
    <w:rPr>
      <w:rFonts w:eastAsia="Times New Roman"/>
      <w:b/>
      <w:sz w:val="20"/>
      <w:szCs w:val="20"/>
      <w:lang w:val="x-none" w:eastAsia="x-none"/>
    </w:rPr>
  </w:style>
  <w:style w:type="paragraph" w:styleId="BodyTextIndent">
    <w:name w:val="Body Text Indent"/>
    <w:basedOn w:val="Normal"/>
    <w:link w:val="BodyTextIndentChar"/>
    <w:uiPriority w:val="99"/>
    <w:rsid w:val="00615047"/>
    <w:pPr>
      <w:autoSpaceDE w:val="0"/>
      <w:autoSpaceDN w:val="0"/>
      <w:spacing w:after="0" w:line="240" w:lineRule="auto"/>
    </w:pPr>
    <w:rPr>
      <w:rFonts w:ascii=".VnTime" w:eastAsia="Times New Roman" w:hAnsi=".VnTime" w:cs="Times New Roman"/>
      <w:kern w:val="28"/>
      <w:sz w:val="20"/>
      <w:szCs w:val="20"/>
      <w:lang w:val="x-none" w:eastAsia="x-none"/>
    </w:rPr>
  </w:style>
  <w:style w:type="character" w:customStyle="1" w:styleId="BodyTextIndentChar">
    <w:name w:val="Body Text Indent Char"/>
    <w:basedOn w:val="DefaultParagraphFont"/>
    <w:link w:val="BodyTextIndent"/>
    <w:uiPriority w:val="99"/>
    <w:rsid w:val="00615047"/>
    <w:rPr>
      <w:rFonts w:ascii=".VnTime" w:eastAsia="Times New Roman" w:hAnsi=".VnTime"/>
      <w:kern w:val="28"/>
      <w:sz w:val="20"/>
      <w:szCs w:val="20"/>
      <w:lang w:val="x-none" w:eastAsia="x-none"/>
    </w:rPr>
  </w:style>
  <w:style w:type="character" w:styleId="PageNumber">
    <w:name w:val="page number"/>
    <w:uiPriority w:val="99"/>
    <w:rsid w:val="00615047"/>
    <w:rPr>
      <w:rFonts w:cs="Times New Roman"/>
    </w:rPr>
  </w:style>
  <w:style w:type="paragraph" w:styleId="Footer">
    <w:name w:val="footer"/>
    <w:basedOn w:val="Normal"/>
    <w:link w:val="FooterChar"/>
    <w:uiPriority w:val="99"/>
    <w:rsid w:val="00615047"/>
    <w:pPr>
      <w:tabs>
        <w:tab w:val="center" w:pos="4320"/>
        <w:tab w:val="right" w:pos="8640"/>
      </w:tabs>
      <w:spacing w:after="0" w:line="240" w:lineRule="auto"/>
    </w:pPr>
    <w:rPr>
      <w:rFonts w:ascii=".VnTime" w:eastAsia="Times New Roman" w:hAnsi=".VnTime" w:cs="Times New Roman"/>
      <w:color w:val="0000FF"/>
      <w:sz w:val="20"/>
      <w:szCs w:val="20"/>
      <w:lang w:val="x-none" w:eastAsia="x-none"/>
    </w:rPr>
  </w:style>
  <w:style w:type="character" w:customStyle="1" w:styleId="FooterChar">
    <w:name w:val="Footer Char"/>
    <w:basedOn w:val="DefaultParagraphFont"/>
    <w:link w:val="Footer"/>
    <w:uiPriority w:val="99"/>
    <w:rsid w:val="00615047"/>
    <w:rPr>
      <w:rFonts w:ascii=".VnTime" w:eastAsia="Times New Roman" w:hAnsi=".VnTime"/>
      <w:color w:val="0000FF"/>
      <w:sz w:val="20"/>
      <w:szCs w:val="20"/>
      <w:lang w:val="x-none" w:eastAsia="x-none"/>
    </w:rPr>
  </w:style>
  <w:style w:type="character" w:styleId="Hyperlink">
    <w:name w:val="Hyperlink"/>
    <w:uiPriority w:val="99"/>
    <w:rsid w:val="00615047"/>
    <w:rPr>
      <w:color w:val="0000FF"/>
      <w:u w:val="single"/>
    </w:rPr>
  </w:style>
  <w:style w:type="character" w:customStyle="1" w:styleId="apple-style-span">
    <w:name w:val="apple-style-span"/>
    <w:rsid w:val="00615047"/>
    <w:rPr>
      <w:rFonts w:cs="Times New Roman"/>
    </w:rPr>
  </w:style>
  <w:style w:type="character" w:customStyle="1" w:styleId="CharChar">
    <w:name w:val="Char Char"/>
    <w:semiHidden/>
    <w:locked/>
    <w:rsid w:val="00615047"/>
    <w:rPr>
      <w:rFonts w:ascii="Times New Roman" w:hAnsi="Times New Roman"/>
    </w:rPr>
  </w:style>
  <w:style w:type="character" w:customStyle="1" w:styleId="apple-converted-space">
    <w:name w:val="apple-converted-space"/>
    <w:rsid w:val="00615047"/>
  </w:style>
  <w:style w:type="paragraph" w:styleId="NormalWeb">
    <w:name w:val="Normal (Web)"/>
    <w:basedOn w:val="Normal"/>
    <w:uiPriority w:val="99"/>
    <w:unhideWhenUsed/>
    <w:rsid w:val="0061504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BodyText">
    <w:name w:val="Body Text"/>
    <w:basedOn w:val="Normal"/>
    <w:link w:val="BodyTextChar"/>
    <w:unhideWhenUsed/>
    <w:rsid w:val="00615047"/>
    <w:pPr>
      <w:spacing w:after="120"/>
    </w:pPr>
  </w:style>
  <w:style w:type="character" w:customStyle="1" w:styleId="BodyTextChar">
    <w:name w:val="Body Text Char"/>
    <w:basedOn w:val="DefaultParagraphFont"/>
    <w:link w:val="BodyText"/>
    <w:rsid w:val="00615047"/>
    <w:rPr>
      <w:rFonts w:asciiTheme="minorHAnsi" w:hAnsiTheme="minorHAnsi" w:cstheme="minorBidi"/>
      <w:sz w:val="22"/>
      <w:szCs w:val="22"/>
    </w:rPr>
  </w:style>
  <w:style w:type="character" w:styleId="Emphasis">
    <w:name w:val="Emphasis"/>
    <w:uiPriority w:val="20"/>
    <w:qFormat/>
    <w:rsid w:val="00615047"/>
    <w:rPr>
      <w:i/>
      <w:iCs/>
    </w:rPr>
  </w:style>
  <w:style w:type="character" w:customStyle="1" w:styleId="vldocidentity">
    <w:name w:val="vl_doc_identity"/>
    <w:rsid w:val="00615047"/>
  </w:style>
  <w:style w:type="character" w:styleId="FollowedHyperlink">
    <w:name w:val="FollowedHyperlink"/>
    <w:basedOn w:val="DefaultParagraphFont"/>
    <w:uiPriority w:val="99"/>
    <w:semiHidden/>
    <w:unhideWhenUsed/>
    <w:rsid w:val="00615047"/>
    <w:rPr>
      <w:color w:val="954F72" w:themeColor="followedHyperlink"/>
      <w:u w:val="single"/>
    </w:rPr>
  </w:style>
  <w:style w:type="paragraph" w:styleId="Header">
    <w:name w:val="header"/>
    <w:basedOn w:val="Normal"/>
    <w:link w:val="HeaderChar"/>
    <w:uiPriority w:val="99"/>
    <w:unhideWhenUsed/>
    <w:rsid w:val="00615047"/>
    <w:pPr>
      <w:tabs>
        <w:tab w:val="center" w:pos="4680"/>
        <w:tab w:val="right" w:pos="9360"/>
      </w:tabs>
      <w:spacing w:after="0" w:line="240" w:lineRule="auto"/>
      <w:jc w:val="both"/>
    </w:pPr>
    <w:rPr>
      <w:rFonts w:ascii="Times New Roman" w:eastAsia="Calibri" w:hAnsi="Times New Roman" w:cs="Times New Roman"/>
      <w:sz w:val="28"/>
      <w:szCs w:val="28"/>
    </w:rPr>
  </w:style>
  <w:style w:type="character" w:customStyle="1" w:styleId="HeaderChar">
    <w:name w:val="Header Char"/>
    <w:basedOn w:val="DefaultParagraphFont"/>
    <w:link w:val="Header"/>
    <w:uiPriority w:val="99"/>
    <w:rsid w:val="00615047"/>
    <w:rPr>
      <w:rFonts w:eastAsia="Calibri"/>
    </w:rPr>
  </w:style>
  <w:style w:type="character" w:customStyle="1" w:styleId="BalloonTextChar">
    <w:name w:val="Balloon Text Char"/>
    <w:basedOn w:val="DefaultParagraphFont"/>
    <w:link w:val="BalloonText"/>
    <w:uiPriority w:val="99"/>
    <w:semiHidden/>
    <w:rsid w:val="00615047"/>
    <w:rPr>
      <w:rFonts w:ascii="Tahoma" w:eastAsia="Calibri" w:hAnsi="Tahoma" w:cs="Tahoma"/>
      <w:sz w:val="16"/>
      <w:szCs w:val="16"/>
    </w:rPr>
  </w:style>
  <w:style w:type="paragraph" w:styleId="BalloonText">
    <w:name w:val="Balloon Text"/>
    <w:basedOn w:val="Normal"/>
    <w:link w:val="BalloonTextChar"/>
    <w:uiPriority w:val="99"/>
    <w:semiHidden/>
    <w:unhideWhenUsed/>
    <w:rsid w:val="00615047"/>
    <w:pPr>
      <w:spacing w:after="0" w:line="240" w:lineRule="auto"/>
      <w:jc w:val="both"/>
    </w:pPr>
    <w:rPr>
      <w:rFonts w:ascii="Tahoma" w:eastAsia="Calibri" w:hAnsi="Tahoma" w:cs="Tahoma"/>
      <w:sz w:val="16"/>
      <w:szCs w:val="16"/>
    </w:rPr>
  </w:style>
  <w:style w:type="character" w:customStyle="1" w:styleId="BalloonTextChar1">
    <w:name w:val="Balloon Text Char1"/>
    <w:basedOn w:val="DefaultParagraphFont"/>
    <w:uiPriority w:val="99"/>
    <w:semiHidden/>
    <w:rsid w:val="00615047"/>
    <w:rPr>
      <w:rFonts w:ascii="Segoe UI" w:hAnsi="Segoe UI" w:cs="Segoe UI"/>
      <w:sz w:val="18"/>
      <w:szCs w:val="18"/>
    </w:rPr>
  </w:style>
  <w:style w:type="paragraph" w:styleId="BodyText2">
    <w:name w:val="Body Text 2"/>
    <w:basedOn w:val="Normal"/>
    <w:link w:val="BodyText2Char"/>
    <w:unhideWhenUsed/>
    <w:rsid w:val="00615047"/>
    <w:pPr>
      <w:spacing w:after="120" w:line="480" w:lineRule="auto"/>
    </w:pPr>
  </w:style>
  <w:style w:type="character" w:customStyle="1" w:styleId="BodyText2Char">
    <w:name w:val="Body Text 2 Char"/>
    <w:basedOn w:val="DefaultParagraphFont"/>
    <w:link w:val="BodyText2"/>
    <w:rsid w:val="00615047"/>
    <w:rPr>
      <w:rFonts w:asciiTheme="minorHAnsi" w:hAnsiTheme="minorHAnsi" w:cstheme="minorBidi"/>
      <w:sz w:val="22"/>
      <w:szCs w:val="22"/>
    </w:rPr>
  </w:style>
  <w:style w:type="paragraph" w:customStyle="1" w:styleId="nqtitle">
    <w:name w:val="nqtitle"/>
    <w:basedOn w:val="Normal"/>
    <w:rsid w:val="006150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15047"/>
    <w:pPr>
      <w:spacing w:before="0" w:after="0" w:line="240" w:lineRule="auto"/>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047"/>
    <w:pPr>
      <w:ind w:left="720"/>
      <w:contextualSpacing/>
    </w:pPr>
  </w:style>
  <w:style w:type="character" w:customStyle="1" w:styleId="UnresolvedMention1">
    <w:name w:val="Unresolved Mention1"/>
    <w:basedOn w:val="DefaultParagraphFont"/>
    <w:uiPriority w:val="99"/>
    <w:semiHidden/>
    <w:unhideWhenUsed/>
    <w:rsid w:val="00B12F8D"/>
    <w:rPr>
      <w:color w:val="605E5C"/>
      <w:shd w:val="clear" w:color="auto" w:fill="E1DFDD"/>
    </w:rPr>
  </w:style>
  <w:style w:type="character" w:styleId="Strong">
    <w:name w:val="Strong"/>
    <w:basedOn w:val="DefaultParagraphFont"/>
    <w:uiPriority w:val="22"/>
    <w:qFormat/>
    <w:rsid w:val="00AC7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9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vietnam.vn/VL/662/Thong-tu-432013TTBYT-cua-Bo-Y-te-ve-viec-quy-dinh-chi-tiet-phan-tuyen-chuyen-mon-ky-thuat-doi-voi-he/1F241FAF-CCA9-4C16-BA9F-3FDF69FC1908/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uatvietnam.vn/VL/662/Thong-tu-152016TTBYT-cua-Bo-Y-te-quy-dinh-ve-benh-nghe-nghiep-duoc-huong-bao-hiem-xa-hoi/60232AA9-CB87-466D-9C33-DCD5C51CADB2/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638D-2DCD-4038-A5DD-E6F8A7B6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5270</dc:creator>
  <cp:lastModifiedBy>tran xuan hang</cp:lastModifiedBy>
  <cp:revision>3</cp:revision>
  <dcterms:created xsi:type="dcterms:W3CDTF">2024-01-26T07:38:00Z</dcterms:created>
  <dcterms:modified xsi:type="dcterms:W3CDTF">2024-02-06T06:26:00Z</dcterms:modified>
</cp:coreProperties>
</file>